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5E" w:rsidRP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A6A5E">
        <w:rPr>
          <w:rFonts w:ascii="PT Astra Sans" w:hAnsi="PT Astra Sans"/>
          <w:b/>
          <w:sz w:val="26"/>
          <w:szCs w:val="26"/>
        </w:rPr>
        <w:t>Извещение</w:t>
      </w:r>
    </w:p>
    <w:p w:rsidR="001A6A5E" w:rsidRP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A6A5E">
        <w:rPr>
          <w:rFonts w:ascii="PT Astra Sans" w:hAnsi="PT Astra Sans"/>
          <w:b/>
          <w:sz w:val="26"/>
          <w:szCs w:val="26"/>
        </w:rPr>
        <w:t>о предоставлении в аренду земельн</w:t>
      </w:r>
      <w:r w:rsidR="00030F9E">
        <w:rPr>
          <w:rFonts w:ascii="PT Astra Sans" w:hAnsi="PT Astra Sans"/>
          <w:b/>
          <w:sz w:val="26"/>
          <w:szCs w:val="26"/>
        </w:rPr>
        <w:t>ого</w:t>
      </w:r>
      <w:r w:rsidRPr="001A6A5E">
        <w:rPr>
          <w:rFonts w:ascii="PT Astra Sans" w:hAnsi="PT Astra Sans"/>
          <w:b/>
          <w:sz w:val="26"/>
          <w:szCs w:val="26"/>
        </w:rPr>
        <w:t xml:space="preserve"> участк</w:t>
      </w:r>
      <w:r w:rsidR="00030F9E">
        <w:rPr>
          <w:rFonts w:ascii="PT Astra Sans" w:hAnsi="PT Astra Sans"/>
          <w:b/>
          <w:sz w:val="26"/>
          <w:szCs w:val="26"/>
        </w:rPr>
        <w:t>а</w:t>
      </w:r>
      <w:r w:rsidRPr="001A6A5E">
        <w:rPr>
          <w:rFonts w:ascii="PT Astra Sans" w:hAnsi="PT Astra Sans"/>
          <w:b/>
          <w:sz w:val="26"/>
          <w:szCs w:val="26"/>
        </w:rPr>
        <w:t>,</w:t>
      </w:r>
    </w:p>
    <w:p w:rsidR="001A6A5E" w:rsidRDefault="001A6A5E" w:rsidP="001A6A5E">
      <w:pPr>
        <w:spacing w:after="0" w:line="240" w:lineRule="auto"/>
        <w:jc w:val="center"/>
      </w:pPr>
      <w:r w:rsidRPr="001A6A5E">
        <w:rPr>
          <w:rFonts w:ascii="PT Astra Sans" w:hAnsi="PT Astra Sans"/>
          <w:b/>
          <w:sz w:val="26"/>
          <w:szCs w:val="26"/>
        </w:rPr>
        <w:t>для индивидуального жилищного ст</w:t>
      </w:r>
      <w:r>
        <w:rPr>
          <w:rFonts w:ascii="PT Astra Sans" w:hAnsi="PT Astra Sans"/>
          <w:b/>
          <w:sz w:val="26"/>
          <w:szCs w:val="26"/>
        </w:rPr>
        <w:t>ро</w:t>
      </w:r>
      <w:r w:rsidRPr="001A6A5E">
        <w:rPr>
          <w:rFonts w:ascii="PT Astra Sans" w:hAnsi="PT Astra Sans"/>
          <w:b/>
          <w:sz w:val="26"/>
          <w:szCs w:val="26"/>
        </w:rPr>
        <w:t>ительства</w:t>
      </w:r>
    </w:p>
    <w:p w:rsidR="001A6A5E" w:rsidRDefault="001A6A5E" w:rsidP="001A6A5E"/>
    <w:p w:rsidR="005B2A73" w:rsidRPr="005B2A73" w:rsidRDefault="001A6A5E" w:rsidP="005B2A73">
      <w:pPr>
        <w:spacing w:after="0"/>
        <w:ind w:firstLine="709"/>
        <w:jc w:val="both"/>
        <w:rPr>
          <w:rFonts w:ascii="PT Astra Sans" w:hAnsi="PT Astra Sans"/>
          <w:sz w:val="26"/>
          <w:szCs w:val="26"/>
        </w:rPr>
      </w:pPr>
      <w:r w:rsidRPr="001A6A5E">
        <w:rPr>
          <w:rFonts w:ascii="PT Astra Sans" w:hAnsi="PT Astra Sans"/>
          <w:sz w:val="26"/>
          <w:szCs w:val="26"/>
        </w:rPr>
        <w:t>«</w:t>
      </w:r>
      <w:r w:rsidR="005B2A73" w:rsidRPr="005B2A73">
        <w:rPr>
          <w:rFonts w:ascii="PT Astra Sans" w:hAnsi="PT Astra Sans"/>
          <w:sz w:val="26"/>
          <w:szCs w:val="26"/>
        </w:rPr>
        <w:t>В Администрацию Белозерского района Курганской области поступило заявление о предоставлении в аренду земельного участка, государственная собственность на который не разграничена:</w:t>
      </w:r>
    </w:p>
    <w:p w:rsidR="005B2A73" w:rsidRPr="005B2A73" w:rsidRDefault="005B2A73" w:rsidP="005B2A73">
      <w:pPr>
        <w:spacing w:after="0"/>
        <w:ind w:firstLine="709"/>
        <w:jc w:val="both"/>
        <w:rPr>
          <w:rFonts w:ascii="PT Astra Sans" w:hAnsi="PT Astra Sans"/>
          <w:sz w:val="26"/>
          <w:szCs w:val="26"/>
        </w:rPr>
      </w:pPr>
      <w:r w:rsidRPr="005B2A73">
        <w:rPr>
          <w:rFonts w:ascii="PT Astra Sans" w:hAnsi="PT Astra Sans"/>
          <w:sz w:val="26"/>
          <w:szCs w:val="26"/>
        </w:rPr>
        <w:t xml:space="preserve">- с условным кадастровым номером 45:02:061501:ЗУ1, площадью 1371 </w:t>
      </w:r>
      <w:proofErr w:type="spellStart"/>
      <w:r w:rsidRPr="005B2A73">
        <w:rPr>
          <w:rFonts w:ascii="PT Astra Sans" w:hAnsi="PT Astra Sans"/>
          <w:sz w:val="26"/>
          <w:szCs w:val="26"/>
        </w:rPr>
        <w:t>кв</w:t>
      </w:r>
      <w:proofErr w:type="gramStart"/>
      <w:r w:rsidRPr="005B2A73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Pr="005B2A73">
        <w:rPr>
          <w:rFonts w:ascii="PT Astra Sans" w:hAnsi="PT Astra Sans"/>
          <w:sz w:val="26"/>
          <w:szCs w:val="26"/>
        </w:rPr>
        <w:t>,           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расположенный п</w:t>
      </w:r>
      <w:bookmarkStart w:id="0" w:name="_GoBack"/>
      <w:bookmarkEnd w:id="0"/>
      <w:r w:rsidRPr="005B2A73">
        <w:rPr>
          <w:rFonts w:ascii="PT Astra Sans" w:hAnsi="PT Astra Sans"/>
          <w:sz w:val="26"/>
          <w:szCs w:val="26"/>
        </w:rPr>
        <w:t>о адресу: Россия, Курганская область, Белозерский район, с. Кошкино;</w:t>
      </w:r>
    </w:p>
    <w:p w:rsidR="009A799E" w:rsidRPr="001A6A5E" w:rsidRDefault="005B2A73" w:rsidP="005B2A73">
      <w:pPr>
        <w:spacing w:after="0"/>
        <w:ind w:firstLine="709"/>
        <w:jc w:val="both"/>
        <w:rPr>
          <w:rFonts w:ascii="PT Astra Sans" w:hAnsi="PT Astra Sans"/>
          <w:sz w:val="26"/>
          <w:szCs w:val="26"/>
        </w:rPr>
      </w:pPr>
      <w:r w:rsidRPr="005B2A73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со дня опубликования объявления. Ознакомление со схемой расположения земельного участка и прием заявлений осуществляется по адресу: </w:t>
      </w:r>
      <w:proofErr w:type="gramStart"/>
      <w:r w:rsidRPr="005B2A73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ул. К. Маркса, д. 16, кабинет 210.</w:t>
      </w:r>
      <w:proofErr w:type="gramEnd"/>
      <w:r w:rsidRPr="005B2A73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r w:rsidR="001A6A5E" w:rsidRPr="001A6A5E">
        <w:rPr>
          <w:rFonts w:ascii="PT Astra Sans" w:hAnsi="PT Astra Sans"/>
          <w:sz w:val="26"/>
          <w:szCs w:val="26"/>
        </w:rPr>
        <w:t>».</w:t>
      </w:r>
    </w:p>
    <w:sectPr w:rsidR="009A799E" w:rsidRPr="001A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C7"/>
    <w:rsid w:val="00030F9E"/>
    <w:rsid w:val="001A6A5E"/>
    <w:rsid w:val="005B2A73"/>
    <w:rsid w:val="009A799E"/>
    <w:rsid w:val="00D344C7"/>
    <w:rsid w:val="00D83C7C"/>
    <w:rsid w:val="00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5</cp:revision>
  <dcterms:created xsi:type="dcterms:W3CDTF">2020-08-07T05:04:00Z</dcterms:created>
  <dcterms:modified xsi:type="dcterms:W3CDTF">2020-12-11T11:41:00Z</dcterms:modified>
</cp:coreProperties>
</file>