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94" w:rsidRDefault="002B5194" w:rsidP="002B5194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PT Astra Sans" w:hAnsi="PT Astra Sans"/>
          <w:b/>
          <w:sz w:val="24"/>
          <w:szCs w:val="24"/>
          <w:lang w:eastAsia="ru-RU"/>
        </w:rPr>
        <w:t>Протокол № 4</w:t>
      </w:r>
    </w:p>
    <w:p w:rsidR="002B5194" w:rsidRDefault="002B5194" w:rsidP="002B5194">
      <w:pPr>
        <w:spacing w:after="0" w:line="240" w:lineRule="auto"/>
        <w:ind w:left="-709"/>
        <w:jc w:val="center"/>
        <w:rPr>
          <w:rFonts w:ascii="PT Astra Sans" w:hAnsi="PT Astra Sans"/>
          <w:b/>
          <w:sz w:val="24"/>
          <w:szCs w:val="24"/>
          <w:lang w:eastAsia="ru-RU"/>
        </w:rPr>
      </w:pPr>
      <w:r>
        <w:rPr>
          <w:rFonts w:ascii="PT Astra Sans" w:hAnsi="PT Astra Sans"/>
          <w:b/>
          <w:sz w:val="24"/>
          <w:szCs w:val="24"/>
          <w:lang w:eastAsia="ru-RU"/>
        </w:rPr>
        <w:t>заседания межведомственной комиссии по профилактике правонарушений  на территории Белозерского района</w:t>
      </w:r>
    </w:p>
    <w:p w:rsidR="002B5194" w:rsidRDefault="002B5194" w:rsidP="002B5194">
      <w:pPr>
        <w:spacing w:after="0" w:line="240" w:lineRule="atLeast"/>
        <w:rPr>
          <w:rFonts w:ascii="PT Astra Sans" w:hAnsi="PT Astra Sans"/>
          <w:b/>
          <w:color w:val="FF0000"/>
          <w:sz w:val="20"/>
          <w:szCs w:val="20"/>
          <w:lang w:eastAsia="ru-RU"/>
        </w:rPr>
      </w:pPr>
      <w:r>
        <w:rPr>
          <w:rFonts w:ascii="PT Astra Sans" w:hAnsi="PT Astra Sans"/>
          <w:b/>
          <w:sz w:val="20"/>
          <w:szCs w:val="20"/>
          <w:lang w:eastAsia="ru-RU"/>
        </w:rPr>
        <w:t xml:space="preserve">с. </w:t>
      </w:r>
      <w:proofErr w:type="gramStart"/>
      <w:r>
        <w:rPr>
          <w:rFonts w:ascii="PT Astra Sans" w:hAnsi="PT Astra Sans"/>
          <w:b/>
          <w:sz w:val="20"/>
          <w:szCs w:val="20"/>
          <w:lang w:eastAsia="ru-RU"/>
        </w:rPr>
        <w:t>Белозерское</w:t>
      </w:r>
      <w:proofErr w:type="gramEnd"/>
      <w:r>
        <w:rPr>
          <w:rFonts w:ascii="PT Astra Sans" w:hAnsi="PT Astra Sans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11 декабря  2019 года</w:t>
      </w:r>
      <w:r>
        <w:rPr>
          <w:rFonts w:ascii="PT Astra Sans" w:hAnsi="PT Astra Sans"/>
          <w:b/>
          <w:color w:val="FF0000"/>
          <w:sz w:val="20"/>
          <w:szCs w:val="20"/>
          <w:lang w:eastAsia="ru-RU"/>
        </w:rPr>
        <w:t xml:space="preserve">  </w:t>
      </w:r>
    </w:p>
    <w:p w:rsidR="002B5194" w:rsidRDefault="002B5194" w:rsidP="002B5194">
      <w:pPr>
        <w:spacing w:after="0" w:line="240" w:lineRule="atLeast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2B5194" w:rsidRDefault="002B5194" w:rsidP="002B5194">
      <w:pPr>
        <w:spacing w:after="0" w:line="240" w:lineRule="atLeast"/>
        <w:jc w:val="both"/>
        <w:rPr>
          <w:rFonts w:ascii="PT Astra Sans" w:hAnsi="PT Astra Sans"/>
          <w:lang w:eastAsia="ru-RU"/>
        </w:rPr>
      </w:pPr>
      <w:r>
        <w:rPr>
          <w:rFonts w:ascii="PT Astra Sans" w:hAnsi="PT Astra Sans"/>
          <w:b/>
          <w:sz w:val="24"/>
          <w:szCs w:val="24"/>
          <w:lang w:eastAsia="ru-RU"/>
        </w:rPr>
        <w:t xml:space="preserve">ПРЕДСЕДАТЕЛЬСТВОВАЛ:    </w:t>
      </w:r>
      <w:r>
        <w:rPr>
          <w:rFonts w:ascii="PT Astra Sans" w:hAnsi="PT Astra Sans"/>
          <w:lang w:eastAsia="ru-RU"/>
        </w:rPr>
        <w:t>Первый заместитель Главы Белозерского района, начальник управления финансово - экономической  политики – Завьялов А.В</w:t>
      </w:r>
      <w:r>
        <w:rPr>
          <w:rFonts w:ascii="PT Astra Sans" w:hAnsi="PT Astra Sans"/>
          <w:sz w:val="24"/>
          <w:szCs w:val="24"/>
          <w:lang w:eastAsia="ru-RU"/>
        </w:rPr>
        <w:t>.</w:t>
      </w:r>
    </w:p>
    <w:p w:rsidR="002B5194" w:rsidRDefault="002B5194" w:rsidP="002B5194">
      <w:pPr>
        <w:spacing w:after="0" w:line="240" w:lineRule="atLeast"/>
        <w:rPr>
          <w:rFonts w:ascii="PT Astra Sans" w:hAnsi="PT Astra Sans"/>
          <w:b/>
          <w:sz w:val="24"/>
          <w:szCs w:val="24"/>
          <w:lang w:eastAsia="ru-RU"/>
        </w:rPr>
      </w:pPr>
      <w:r>
        <w:rPr>
          <w:rFonts w:ascii="PT Astra Sans" w:hAnsi="PT Astra Sans"/>
          <w:b/>
          <w:sz w:val="24"/>
          <w:szCs w:val="24"/>
          <w:lang w:eastAsia="ru-RU"/>
        </w:rPr>
        <w:t xml:space="preserve">ПРИСУТСТВОВАЛИ: </w:t>
      </w:r>
    </w:p>
    <w:p w:rsidR="002B5194" w:rsidRDefault="002B5194" w:rsidP="002B5194">
      <w:pPr>
        <w:spacing w:after="0" w:line="240" w:lineRule="atLeast"/>
        <w:jc w:val="both"/>
        <w:rPr>
          <w:rFonts w:ascii="PT Astra Sans" w:hAnsi="PT Astra Sans"/>
          <w:sz w:val="20"/>
          <w:szCs w:val="20"/>
          <w:lang w:eastAsia="ru-RU"/>
        </w:rPr>
      </w:pPr>
      <w:proofErr w:type="spellStart"/>
      <w:r>
        <w:rPr>
          <w:rFonts w:ascii="PT Astra Sans" w:hAnsi="PT Astra Sans"/>
          <w:sz w:val="20"/>
          <w:szCs w:val="20"/>
          <w:lang w:eastAsia="ru-RU"/>
        </w:rPr>
        <w:t>Менщиков</w:t>
      </w:r>
      <w:proofErr w:type="spellEnd"/>
      <w:r>
        <w:rPr>
          <w:rFonts w:ascii="PT Astra Sans" w:hAnsi="PT Astra Sans"/>
          <w:sz w:val="20"/>
          <w:szCs w:val="20"/>
          <w:lang w:eastAsia="ru-RU"/>
        </w:rPr>
        <w:t xml:space="preserve"> Алексей Викторович –</w:t>
      </w:r>
      <w:r>
        <w:rPr>
          <w:rFonts w:ascii="PT Astra Sans" w:hAnsi="PT Astra Sans"/>
          <w:sz w:val="24"/>
          <w:szCs w:val="24"/>
          <w:lang w:eastAsia="ru-RU"/>
        </w:rPr>
        <w:t xml:space="preserve"> </w:t>
      </w:r>
      <w:proofErr w:type="spellStart"/>
      <w:r>
        <w:rPr>
          <w:rFonts w:ascii="PT Astra Sans" w:hAnsi="PT Astra Sans"/>
          <w:sz w:val="20"/>
          <w:szCs w:val="20"/>
          <w:lang w:eastAsia="ru-RU"/>
        </w:rPr>
        <w:t>И.о</w:t>
      </w:r>
      <w:proofErr w:type="spellEnd"/>
      <w:r>
        <w:rPr>
          <w:rFonts w:ascii="PT Astra Sans" w:hAnsi="PT Astra Sans"/>
          <w:sz w:val="20"/>
          <w:szCs w:val="20"/>
          <w:lang w:eastAsia="ru-RU"/>
        </w:rPr>
        <w:t>. начальника  ОП «Белозерское» МО МВД России «</w:t>
      </w:r>
      <w:proofErr w:type="spellStart"/>
      <w:r>
        <w:rPr>
          <w:rFonts w:ascii="PT Astra Sans" w:hAnsi="PT Astra Sans"/>
          <w:sz w:val="20"/>
          <w:szCs w:val="20"/>
          <w:lang w:eastAsia="ru-RU"/>
        </w:rPr>
        <w:t>Варгашинский</w:t>
      </w:r>
      <w:proofErr w:type="spellEnd"/>
      <w:r>
        <w:rPr>
          <w:rFonts w:ascii="PT Astra Sans" w:hAnsi="PT Astra Sans"/>
          <w:sz w:val="20"/>
          <w:szCs w:val="20"/>
          <w:lang w:eastAsia="ru-RU"/>
        </w:rPr>
        <w:t>»</w:t>
      </w:r>
      <w:proofErr w:type="gramStart"/>
      <w:r>
        <w:rPr>
          <w:rFonts w:ascii="PT Astra Sans" w:hAnsi="PT Astra Sans"/>
          <w:sz w:val="20"/>
          <w:szCs w:val="20"/>
          <w:lang w:eastAsia="ru-RU"/>
        </w:rPr>
        <w:t xml:space="preserve"> ;</w:t>
      </w:r>
      <w:proofErr w:type="gramEnd"/>
    </w:p>
    <w:p w:rsidR="002B5194" w:rsidRDefault="002B5194" w:rsidP="002B5194">
      <w:pPr>
        <w:spacing w:after="0" w:line="240" w:lineRule="atLeast"/>
        <w:jc w:val="both"/>
        <w:rPr>
          <w:rFonts w:ascii="PT Astra Sans" w:hAnsi="PT Astra Sans"/>
          <w:sz w:val="20"/>
          <w:szCs w:val="20"/>
          <w:lang w:eastAsia="ru-RU"/>
        </w:rPr>
      </w:pPr>
      <w:r>
        <w:rPr>
          <w:rFonts w:ascii="PT Astra Sans" w:hAnsi="PT Astra Sans"/>
          <w:sz w:val="20"/>
          <w:szCs w:val="20"/>
          <w:lang w:eastAsia="ru-RU"/>
        </w:rPr>
        <w:t xml:space="preserve">Курлова М.Ю.- </w:t>
      </w:r>
      <w:proofErr w:type="spellStart"/>
      <w:r>
        <w:rPr>
          <w:rFonts w:ascii="PT Astra Sans" w:hAnsi="PT Astra Sans"/>
          <w:sz w:val="20"/>
          <w:szCs w:val="20"/>
          <w:lang w:eastAsia="ru-RU"/>
        </w:rPr>
        <w:t>И.о</w:t>
      </w:r>
      <w:proofErr w:type="spellEnd"/>
      <w:r>
        <w:rPr>
          <w:rFonts w:ascii="PT Astra Sans" w:hAnsi="PT Astra Sans"/>
          <w:sz w:val="20"/>
          <w:szCs w:val="20"/>
          <w:lang w:eastAsia="ru-RU"/>
        </w:rPr>
        <w:t>. начальника Отдела образования  Администрации Белозерского района;</w:t>
      </w:r>
    </w:p>
    <w:p w:rsidR="002B5194" w:rsidRDefault="002B5194" w:rsidP="002B5194">
      <w:pPr>
        <w:spacing w:after="0" w:line="240" w:lineRule="atLeast"/>
        <w:jc w:val="both"/>
        <w:rPr>
          <w:rFonts w:ascii="PT Astra Sans" w:hAnsi="PT Astra Sans"/>
          <w:sz w:val="20"/>
          <w:szCs w:val="20"/>
          <w:lang w:eastAsia="ru-RU"/>
        </w:rPr>
      </w:pPr>
      <w:r>
        <w:rPr>
          <w:rFonts w:ascii="PT Astra Sans" w:hAnsi="PT Astra Sans"/>
          <w:sz w:val="20"/>
          <w:szCs w:val="20"/>
          <w:lang w:eastAsia="ru-RU"/>
        </w:rPr>
        <w:t>Богданова Н.А. – И.О. зам. Главы Белозерского района по социальной политике,</w:t>
      </w:r>
    </w:p>
    <w:p w:rsidR="002B5194" w:rsidRDefault="002B5194" w:rsidP="002B5194">
      <w:pPr>
        <w:spacing w:after="0" w:line="240" w:lineRule="atLeast"/>
        <w:jc w:val="both"/>
        <w:rPr>
          <w:rFonts w:ascii="PT Astra Sans" w:hAnsi="PT Astra Sans"/>
          <w:sz w:val="20"/>
          <w:szCs w:val="20"/>
          <w:lang w:eastAsia="ru-RU"/>
        </w:rPr>
      </w:pPr>
      <w:r>
        <w:rPr>
          <w:rFonts w:ascii="PT Astra Sans" w:hAnsi="PT Astra Sans"/>
          <w:sz w:val="20"/>
          <w:szCs w:val="20"/>
          <w:lang w:eastAsia="ru-RU"/>
        </w:rPr>
        <w:t xml:space="preserve"> начальник Отдела культуры Администрации  Белозерского района;</w:t>
      </w:r>
    </w:p>
    <w:p w:rsidR="002B5194" w:rsidRDefault="002B5194" w:rsidP="002B5194">
      <w:pPr>
        <w:spacing w:after="0" w:line="240" w:lineRule="atLeast"/>
        <w:jc w:val="both"/>
        <w:rPr>
          <w:rFonts w:ascii="PT Astra Sans" w:hAnsi="PT Astra Sans"/>
          <w:sz w:val="20"/>
          <w:szCs w:val="20"/>
          <w:lang w:eastAsia="ru-RU"/>
        </w:rPr>
      </w:pPr>
      <w:r>
        <w:rPr>
          <w:rFonts w:ascii="PT Astra Sans" w:hAnsi="PT Astra Sans"/>
          <w:sz w:val="20"/>
          <w:szCs w:val="20"/>
          <w:lang w:eastAsia="ru-RU"/>
        </w:rPr>
        <w:t>Ветчинина С.Ю. – заместитель  </w:t>
      </w:r>
      <w:proofErr w:type="gramStart"/>
      <w:r>
        <w:rPr>
          <w:rFonts w:ascii="PT Astra Sans" w:hAnsi="PT Astra Sans"/>
          <w:sz w:val="20"/>
          <w:szCs w:val="20"/>
          <w:lang w:eastAsia="ru-RU"/>
        </w:rPr>
        <w:t>директора-начальник</w:t>
      </w:r>
      <w:proofErr w:type="gramEnd"/>
      <w:r>
        <w:rPr>
          <w:rFonts w:ascii="PT Astra Sans" w:hAnsi="PT Astra Sans"/>
          <w:sz w:val="20"/>
          <w:szCs w:val="20"/>
          <w:lang w:eastAsia="ru-RU"/>
        </w:rPr>
        <w:t xml:space="preserve"> ОСЗН Белозерского района ГКУ ЦЗН Белозерского и </w:t>
      </w:r>
      <w:proofErr w:type="spellStart"/>
      <w:r>
        <w:rPr>
          <w:rFonts w:ascii="PT Astra Sans" w:hAnsi="PT Astra Sans"/>
          <w:sz w:val="20"/>
          <w:szCs w:val="20"/>
          <w:lang w:eastAsia="ru-RU"/>
        </w:rPr>
        <w:t>Варгашинского</w:t>
      </w:r>
      <w:proofErr w:type="spellEnd"/>
      <w:r>
        <w:rPr>
          <w:rFonts w:ascii="PT Astra Sans" w:hAnsi="PT Astra Sans"/>
          <w:sz w:val="20"/>
          <w:szCs w:val="20"/>
          <w:lang w:eastAsia="ru-RU"/>
        </w:rPr>
        <w:t xml:space="preserve"> районов Курганской области;</w:t>
      </w:r>
      <w:r>
        <w:rPr>
          <w:rFonts w:ascii="PT Astra Sans" w:hAnsi="PT Astra Sans"/>
          <w:sz w:val="20"/>
          <w:szCs w:val="20"/>
          <w:lang w:eastAsia="ru-RU"/>
        </w:rPr>
        <w:br/>
        <w:t>Степанова Т.С. - редактор  ГАУ «Редакция Белозерской районной  газеты «Боевое слово»;</w:t>
      </w:r>
    </w:p>
    <w:p w:rsidR="002B5194" w:rsidRDefault="002B5194" w:rsidP="002B5194">
      <w:pPr>
        <w:tabs>
          <w:tab w:val="left" w:pos="3060"/>
        </w:tabs>
        <w:spacing w:after="0"/>
        <w:ind w:right="142"/>
        <w:rPr>
          <w:rFonts w:ascii="PT Astra Sans" w:hAnsi="PT Astra Sans"/>
          <w:sz w:val="20"/>
          <w:szCs w:val="20"/>
          <w:lang w:eastAsia="ru-RU"/>
        </w:rPr>
      </w:pPr>
      <w:r>
        <w:rPr>
          <w:rFonts w:ascii="PT Astra Sans" w:hAnsi="PT Astra Sans"/>
          <w:sz w:val="20"/>
          <w:szCs w:val="20"/>
          <w:lang w:eastAsia="ru-RU"/>
        </w:rPr>
        <w:t>_______________________ -  ГБУ «Комплексный центр социального  обслуживания населения»;</w:t>
      </w:r>
    </w:p>
    <w:p w:rsidR="002B5194" w:rsidRDefault="002B5194" w:rsidP="002B5194">
      <w:pPr>
        <w:tabs>
          <w:tab w:val="left" w:pos="3060"/>
        </w:tabs>
        <w:spacing w:after="0"/>
        <w:ind w:right="142"/>
        <w:rPr>
          <w:rFonts w:ascii="PT Astra Sans" w:hAnsi="PT Astra Sans"/>
          <w:sz w:val="20"/>
          <w:szCs w:val="20"/>
          <w:lang w:eastAsia="ru-RU"/>
        </w:rPr>
      </w:pPr>
      <w:r>
        <w:rPr>
          <w:rFonts w:ascii="PT Astra Sans" w:hAnsi="PT Astra Sans"/>
          <w:sz w:val="20"/>
          <w:szCs w:val="20"/>
          <w:lang w:eastAsia="ru-RU"/>
        </w:rPr>
        <w:t>Камышев Константин Викторович - инспектор Заозерного МФ ФКУУИИ УФСИН России</w:t>
      </w:r>
    </w:p>
    <w:p w:rsidR="002B5194" w:rsidRDefault="002B5194" w:rsidP="002B5194">
      <w:pPr>
        <w:spacing w:after="0" w:line="240" w:lineRule="atLeast"/>
        <w:rPr>
          <w:rFonts w:ascii="PT Astra Sans" w:hAnsi="PT Astra Sans"/>
          <w:sz w:val="20"/>
          <w:szCs w:val="20"/>
          <w:lang w:eastAsia="ru-RU"/>
        </w:rPr>
      </w:pPr>
      <w:r>
        <w:rPr>
          <w:rFonts w:ascii="PT Astra Sans" w:hAnsi="PT Astra Sans"/>
          <w:sz w:val="20"/>
          <w:szCs w:val="20"/>
          <w:lang w:eastAsia="ru-RU"/>
        </w:rPr>
        <w:t>по Курганской области</w:t>
      </w:r>
      <w:proofErr w:type="gramStart"/>
      <w:r>
        <w:rPr>
          <w:rFonts w:ascii="PT Astra Sans" w:hAnsi="PT Astra Sans"/>
          <w:sz w:val="20"/>
          <w:szCs w:val="20"/>
          <w:lang w:eastAsia="ru-RU"/>
        </w:rPr>
        <w:t xml:space="preserve"> ;</w:t>
      </w:r>
      <w:proofErr w:type="gramEnd"/>
    </w:p>
    <w:p w:rsidR="002B5194" w:rsidRDefault="002B5194" w:rsidP="002B5194">
      <w:pPr>
        <w:spacing w:after="0" w:line="240" w:lineRule="atLeast"/>
        <w:rPr>
          <w:rFonts w:ascii="PT Astra Sans" w:hAnsi="PT Astra Sans"/>
          <w:sz w:val="20"/>
          <w:szCs w:val="20"/>
          <w:lang w:eastAsia="ru-RU"/>
        </w:rPr>
      </w:pPr>
      <w:r>
        <w:rPr>
          <w:rFonts w:ascii="PT Astra Sans" w:hAnsi="PT Astra Sans"/>
          <w:sz w:val="20"/>
          <w:szCs w:val="20"/>
          <w:lang w:eastAsia="ru-RU"/>
        </w:rPr>
        <w:t xml:space="preserve">Иванов Вячеслав Владимирович – заместитель начальника ОВО по </w:t>
      </w:r>
      <w:proofErr w:type="spellStart"/>
      <w:r>
        <w:rPr>
          <w:rFonts w:ascii="PT Astra Sans" w:hAnsi="PT Astra Sans"/>
          <w:sz w:val="20"/>
          <w:szCs w:val="20"/>
          <w:lang w:eastAsia="ru-RU"/>
        </w:rPr>
        <w:t>Варгашинскому</w:t>
      </w:r>
      <w:proofErr w:type="spellEnd"/>
      <w:r>
        <w:rPr>
          <w:rFonts w:ascii="PT Astra Sans" w:hAnsi="PT Astra Sans"/>
          <w:sz w:val="20"/>
          <w:szCs w:val="20"/>
          <w:lang w:eastAsia="ru-RU"/>
        </w:rPr>
        <w:t xml:space="preserve"> району – филиала ФГКУ «УВО ВНГ РФ по Курганской области».</w:t>
      </w:r>
    </w:p>
    <w:p w:rsidR="002B5194" w:rsidRDefault="002B5194" w:rsidP="002B5194">
      <w:pPr>
        <w:tabs>
          <w:tab w:val="left" w:pos="3060"/>
        </w:tabs>
        <w:ind w:right="142"/>
        <w:rPr>
          <w:rFonts w:ascii="PT Astra Sans" w:hAnsi="PT Astra Sans"/>
          <w:sz w:val="20"/>
          <w:szCs w:val="20"/>
          <w:lang w:eastAsia="ru-RU"/>
        </w:rPr>
      </w:pPr>
      <w:r>
        <w:rPr>
          <w:rFonts w:ascii="PT Astra Sans" w:hAnsi="PT Astra Sans"/>
          <w:b/>
          <w:sz w:val="24"/>
          <w:szCs w:val="24"/>
          <w:lang w:eastAsia="ru-RU"/>
        </w:rPr>
        <w:t>Приглашены:</w:t>
      </w:r>
      <w:r>
        <w:rPr>
          <w:rFonts w:ascii="PT Astra Sans" w:hAnsi="PT Astra Sans"/>
          <w:sz w:val="20"/>
          <w:szCs w:val="20"/>
          <w:lang w:eastAsia="ru-RU"/>
        </w:rPr>
        <w:t xml:space="preserve"> начальник юридического отдела Администрации Белозерского района </w:t>
      </w:r>
      <w:proofErr w:type="gramStart"/>
      <w:r>
        <w:rPr>
          <w:rFonts w:ascii="PT Astra Sans" w:hAnsi="PT Astra Sans"/>
          <w:sz w:val="20"/>
          <w:szCs w:val="20"/>
          <w:lang w:eastAsia="ru-RU"/>
        </w:rPr>
        <w:t>–Е</w:t>
      </w:r>
      <w:proofErr w:type="gramEnd"/>
      <w:r>
        <w:rPr>
          <w:rFonts w:ascii="PT Astra Sans" w:hAnsi="PT Astra Sans"/>
          <w:sz w:val="20"/>
          <w:szCs w:val="20"/>
          <w:lang w:eastAsia="ru-RU"/>
        </w:rPr>
        <w:t>ланцев С.В., Ответственный секретарь КДН и ЗП Администрации Белозерского района Зуева Н.В.</w:t>
      </w:r>
    </w:p>
    <w:p w:rsidR="002B5194" w:rsidRDefault="002B5194" w:rsidP="002B5194">
      <w:pPr>
        <w:pStyle w:val="a3"/>
        <w:ind w:firstLine="709"/>
        <w:jc w:val="both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 xml:space="preserve">1. О состоянии </w:t>
      </w:r>
      <w:proofErr w:type="gramStart"/>
      <w:r>
        <w:rPr>
          <w:rFonts w:ascii="PT Astra Sans" w:hAnsi="PT Astra Sans"/>
          <w:b/>
          <w:sz w:val="24"/>
          <w:szCs w:val="24"/>
        </w:rPr>
        <w:t>криминогенной обстановки</w:t>
      </w:r>
      <w:proofErr w:type="gramEnd"/>
      <w:r>
        <w:rPr>
          <w:rFonts w:ascii="PT Astra Sans" w:hAnsi="PT Astra Sans"/>
          <w:b/>
          <w:sz w:val="24"/>
          <w:szCs w:val="24"/>
        </w:rPr>
        <w:t xml:space="preserve"> на территории Белозерского района  по итогам 9 месяцев  2019 года.</w:t>
      </w:r>
    </w:p>
    <w:p w:rsidR="002B5194" w:rsidRDefault="002B5194" w:rsidP="002B5194">
      <w:pPr>
        <w:pStyle w:val="a3"/>
        <w:ind w:firstLine="709"/>
        <w:jc w:val="both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Информация:</w:t>
      </w:r>
    </w:p>
    <w:p w:rsidR="002B5194" w:rsidRDefault="002B5194" w:rsidP="002B5194">
      <w:pPr>
        <w:shd w:val="clear" w:color="auto" w:fill="FFFFFF"/>
        <w:spacing w:after="0"/>
        <w:ind w:firstLine="709"/>
        <w:rPr>
          <w:rFonts w:ascii="PT Astra Sans" w:hAnsi="PT Astra Sans"/>
          <w:color w:val="000000"/>
          <w:lang w:eastAsia="ar-SA"/>
        </w:rPr>
      </w:pPr>
      <w:r>
        <w:rPr>
          <w:rFonts w:ascii="PT Astra Sans" w:hAnsi="PT Astra Sans"/>
          <w:color w:val="000000"/>
          <w:lang w:eastAsia="ar-SA"/>
        </w:rPr>
        <w:t xml:space="preserve"> заместителя начальника ОП «Белозерское» МО МВД России  «</w:t>
      </w:r>
      <w:proofErr w:type="spellStart"/>
      <w:r>
        <w:rPr>
          <w:rFonts w:ascii="PT Astra Sans" w:hAnsi="PT Astra Sans"/>
          <w:color w:val="000000"/>
          <w:lang w:eastAsia="ar-SA"/>
        </w:rPr>
        <w:t>Варгашинский</w:t>
      </w:r>
      <w:proofErr w:type="spellEnd"/>
      <w:r>
        <w:rPr>
          <w:rFonts w:ascii="PT Astra Sans" w:hAnsi="PT Astra Sans"/>
          <w:color w:val="000000"/>
          <w:lang w:eastAsia="ar-SA"/>
        </w:rPr>
        <w:t xml:space="preserve">» - </w:t>
      </w:r>
      <w:proofErr w:type="spellStart"/>
      <w:r>
        <w:rPr>
          <w:rFonts w:ascii="PT Astra Sans" w:hAnsi="PT Astra Sans"/>
          <w:color w:val="000000"/>
          <w:lang w:eastAsia="ar-SA"/>
        </w:rPr>
        <w:t>Менщикова</w:t>
      </w:r>
      <w:proofErr w:type="spellEnd"/>
      <w:r>
        <w:rPr>
          <w:rFonts w:ascii="PT Astra Sans" w:hAnsi="PT Astra Sans"/>
          <w:color w:val="000000"/>
          <w:lang w:eastAsia="ar-SA"/>
        </w:rPr>
        <w:t xml:space="preserve"> А.</w:t>
      </w:r>
      <w:proofErr w:type="gramStart"/>
      <w:r>
        <w:rPr>
          <w:rFonts w:ascii="PT Astra Sans" w:hAnsi="PT Astra Sans"/>
          <w:color w:val="000000"/>
          <w:lang w:eastAsia="ar-SA"/>
        </w:rPr>
        <w:t>В</w:t>
      </w:r>
      <w:proofErr w:type="gramEnd"/>
      <w:r>
        <w:rPr>
          <w:rFonts w:ascii="PT Astra Sans" w:hAnsi="PT Astra Sans"/>
          <w:color w:val="000000"/>
          <w:lang w:eastAsia="ar-SA"/>
        </w:rPr>
        <w:t>;</w:t>
      </w:r>
    </w:p>
    <w:p w:rsidR="002B5194" w:rsidRDefault="002B5194" w:rsidP="002B5194">
      <w:pPr>
        <w:tabs>
          <w:tab w:val="left" w:pos="3060"/>
        </w:tabs>
        <w:spacing w:after="0"/>
        <w:ind w:right="142"/>
        <w:rPr>
          <w:rFonts w:ascii="PT Astra Sans" w:hAnsi="PT Astra Sans"/>
          <w:lang w:eastAsia="ru-RU"/>
        </w:rPr>
      </w:pPr>
      <w:r>
        <w:rPr>
          <w:rFonts w:ascii="PT Astra Sans" w:hAnsi="PT Astra Sans"/>
          <w:lang w:eastAsia="ru-RU"/>
        </w:rPr>
        <w:t xml:space="preserve">Заслушав информацию  </w:t>
      </w:r>
      <w:r>
        <w:rPr>
          <w:rFonts w:ascii="PT Astra Sans" w:hAnsi="PT Astra Sans"/>
          <w:color w:val="000000"/>
          <w:lang w:eastAsia="ar-SA"/>
        </w:rPr>
        <w:t xml:space="preserve">заместителя начальника ОП </w:t>
      </w:r>
      <w:r>
        <w:rPr>
          <w:rFonts w:ascii="PT Astra Sans" w:hAnsi="PT Astra Sans"/>
          <w:lang w:eastAsia="ru-RU"/>
        </w:rPr>
        <w:t>«Белозерское» МО МВД России  «</w:t>
      </w:r>
      <w:proofErr w:type="spellStart"/>
      <w:r>
        <w:rPr>
          <w:rFonts w:ascii="PT Astra Sans" w:hAnsi="PT Astra Sans"/>
          <w:lang w:eastAsia="ru-RU"/>
        </w:rPr>
        <w:t>Варгашинский</w:t>
      </w:r>
      <w:proofErr w:type="spellEnd"/>
      <w:proofErr w:type="gramStart"/>
      <w:r>
        <w:rPr>
          <w:rFonts w:ascii="PT Astra Sans" w:hAnsi="PT Astra Sans"/>
          <w:lang w:eastAsia="ru-RU"/>
        </w:rPr>
        <w:t xml:space="preserve"> ,</w:t>
      </w:r>
      <w:proofErr w:type="gramEnd"/>
    </w:p>
    <w:p w:rsidR="002B5194" w:rsidRDefault="002B5194" w:rsidP="002B5194">
      <w:pPr>
        <w:tabs>
          <w:tab w:val="left" w:pos="3060"/>
        </w:tabs>
        <w:spacing w:after="0"/>
        <w:ind w:right="142"/>
        <w:rPr>
          <w:rFonts w:ascii="PT Astra Sans" w:hAnsi="PT Astra Sans"/>
          <w:lang w:eastAsia="ru-RU"/>
        </w:rPr>
      </w:pPr>
      <w:r>
        <w:rPr>
          <w:rFonts w:ascii="PT Astra Sans" w:hAnsi="PT Astra Sans"/>
          <w:lang w:eastAsia="ru-RU"/>
        </w:rPr>
        <w:t>РЕШИЛИ:</w:t>
      </w:r>
    </w:p>
    <w:p w:rsidR="002B5194" w:rsidRDefault="002B5194" w:rsidP="002B5194">
      <w:pPr>
        <w:tabs>
          <w:tab w:val="left" w:pos="3060"/>
        </w:tabs>
        <w:spacing w:after="0"/>
        <w:ind w:right="142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lang w:eastAsia="ru-RU"/>
        </w:rPr>
        <w:t>1.1.Информацию принять к сведению</w:t>
      </w:r>
      <w:r>
        <w:rPr>
          <w:rFonts w:ascii="PT Astra Sans" w:hAnsi="PT Astra Sans"/>
          <w:sz w:val="24"/>
          <w:szCs w:val="24"/>
          <w:lang w:eastAsia="ru-RU"/>
        </w:rPr>
        <w:t>.</w:t>
      </w:r>
    </w:p>
    <w:p w:rsidR="002B5194" w:rsidRDefault="002B5194" w:rsidP="002B5194">
      <w:pPr>
        <w:tabs>
          <w:tab w:val="left" w:pos="3060"/>
        </w:tabs>
        <w:spacing w:after="0"/>
        <w:ind w:right="142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1.2.Продолжить проведение профилактических мероприятий.</w:t>
      </w:r>
    </w:p>
    <w:p w:rsidR="002B5194" w:rsidRDefault="002B5194" w:rsidP="002B5194">
      <w:pPr>
        <w:tabs>
          <w:tab w:val="left" w:pos="3060"/>
        </w:tabs>
        <w:spacing w:after="0"/>
        <w:ind w:right="142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Сро</w:t>
      </w:r>
      <w:proofErr w:type="gramStart"/>
      <w:r>
        <w:rPr>
          <w:rFonts w:ascii="PT Astra Sans" w:hAnsi="PT Astra Sans"/>
          <w:sz w:val="24"/>
          <w:szCs w:val="24"/>
          <w:lang w:eastAsia="ru-RU"/>
        </w:rPr>
        <w:t>к-</w:t>
      </w:r>
      <w:proofErr w:type="gramEnd"/>
      <w:r>
        <w:rPr>
          <w:rFonts w:ascii="PT Astra Sans" w:hAnsi="PT Astra Sans"/>
          <w:sz w:val="24"/>
          <w:szCs w:val="24"/>
          <w:lang w:eastAsia="ru-RU"/>
        </w:rPr>
        <w:t xml:space="preserve"> по плану работы ОП «Белозерское».</w:t>
      </w:r>
    </w:p>
    <w:p w:rsidR="002B5194" w:rsidRDefault="002B5194" w:rsidP="002B5194">
      <w:pPr>
        <w:spacing w:after="0"/>
        <w:jc w:val="both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2. Организация работы по профилактике правонарушений среди несовершеннолетних в ОО и молодежи, в том числе информационная безопасность в сети интернет и безопасность дорожного движения.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  <w:lang w:eastAsia="ru-RU"/>
        </w:rPr>
      </w:pPr>
      <w:r>
        <w:rPr>
          <w:rFonts w:ascii="PT Astra Sans" w:hAnsi="PT Astra Sans"/>
          <w:lang w:eastAsia="ru-RU"/>
        </w:rPr>
        <w:t xml:space="preserve">Заслушав информацию </w:t>
      </w:r>
      <w:r>
        <w:rPr>
          <w:rFonts w:ascii="PT Astra Sans" w:hAnsi="PT Astra Sans"/>
        </w:rPr>
        <w:t>Отдела образования (Курлова М.Ю), Отдела культуры (Богданова Н.А.), КДН и ЗП (Зуева Н.В.), Отдела содействия занятости населения Белозерского район</w:t>
      </w:r>
      <w:proofErr w:type="gramStart"/>
      <w:r>
        <w:rPr>
          <w:rFonts w:ascii="PT Astra Sans" w:hAnsi="PT Astra Sans"/>
        </w:rPr>
        <w:t>а(</w:t>
      </w:r>
      <w:proofErr w:type="gramEnd"/>
      <w:r>
        <w:rPr>
          <w:rFonts w:ascii="PT Astra Sans" w:hAnsi="PT Astra Sans"/>
        </w:rPr>
        <w:t>Ветчинина С.Ю.)</w:t>
      </w:r>
    </w:p>
    <w:p w:rsidR="002B5194" w:rsidRDefault="002B5194" w:rsidP="002B5194">
      <w:pPr>
        <w:tabs>
          <w:tab w:val="left" w:pos="3060"/>
        </w:tabs>
        <w:spacing w:after="0"/>
        <w:ind w:right="142"/>
        <w:jc w:val="both"/>
        <w:rPr>
          <w:rFonts w:ascii="PT Astra Sans" w:hAnsi="PT Astra Sans"/>
          <w:lang w:eastAsia="ru-RU"/>
        </w:rPr>
      </w:pPr>
      <w:r>
        <w:rPr>
          <w:rFonts w:ascii="PT Astra Sans" w:hAnsi="PT Astra Sans"/>
          <w:lang w:eastAsia="ru-RU"/>
        </w:rPr>
        <w:t>РЕШИЛИ:</w:t>
      </w:r>
    </w:p>
    <w:p w:rsidR="002B5194" w:rsidRDefault="002B5194" w:rsidP="002B5194">
      <w:pPr>
        <w:tabs>
          <w:tab w:val="left" w:pos="3060"/>
        </w:tabs>
        <w:spacing w:after="0"/>
        <w:ind w:right="142"/>
        <w:jc w:val="both"/>
        <w:rPr>
          <w:rFonts w:ascii="PT Astra Sans" w:hAnsi="PT Astra Sans"/>
          <w:lang w:eastAsia="ru-RU"/>
        </w:rPr>
      </w:pPr>
      <w:r>
        <w:rPr>
          <w:rFonts w:ascii="PT Astra Sans" w:hAnsi="PT Astra Sans"/>
          <w:lang w:eastAsia="ru-RU"/>
        </w:rPr>
        <w:t>2.1. Информацию принять к сведению.</w:t>
      </w:r>
    </w:p>
    <w:p w:rsidR="002B5194" w:rsidRDefault="002B5194" w:rsidP="002B5194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2.2. Отделу образования</w:t>
      </w:r>
      <w:proofErr w:type="gramStart"/>
      <w:r>
        <w:rPr>
          <w:rFonts w:ascii="PT Astra Sans" w:hAnsi="PT Astra Sans"/>
        </w:rPr>
        <w:t xml:space="preserve"> ,</w:t>
      </w:r>
      <w:proofErr w:type="gramEnd"/>
      <w:r>
        <w:rPr>
          <w:rFonts w:ascii="PT Astra Sans" w:hAnsi="PT Astra Sans"/>
        </w:rPr>
        <w:t>Отделу культуры, КДН и ЗП, КЦСОН, Отделу содействия занятости населения Белозерского района: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2.2.1. Продолжить реализацию профилактических мероприятий, направленных на профилактику правонарушений среди несовершеннолетних в ОО, в том числе информационную безопасность в сети интернет и безопасность дорожного движения. 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Срок – постоянно.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2.2.2 Отделу образования, Отделу культуры, КДН и ЗП Администрации Белозерского района представить в межведомственную комиссию предложения </w:t>
      </w:r>
      <w:proofErr w:type="gramStart"/>
      <w:r>
        <w:rPr>
          <w:rFonts w:ascii="PT Astra Sans" w:hAnsi="PT Astra Sans"/>
        </w:rPr>
        <w:t>по</w:t>
      </w:r>
      <w:proofErr w:type="gramEnd"/>
      <w:r>
        <w:rPr>
          <w:rFonts w:ascii="PT Astra Sans" w:hAnsi="PT Astra Sans"/>
        </w:rPr>
        <w:t xml:space="preserve"> </w:t>
      </w:r>
      <w:proofErr w:type="gramStart"/>
      <w:r>
        <w:rPr>
          <w:rFonts w:ascii="PT Astra Sans" w:hAnsi="PT Astra Sans"/>
        </w:rPr>
        <w:t>межведомственной</w:t>
      </w:r>
      <w:proofErr w:type="gramEnd"/>
      <w:r>
        <w:rPr>
          <w:rFonts w:ascii="PT Astra Sans" w:hAnsi="PT Astra Sans"/>
        </w:rPr>
        <w:t xml:space="preserve"> корректировки профилактической работы для снижения  количества правонарушений среди несовершеннолетних. Срок-30 июня 2020 года.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2.2.3  ОП «Белозерское», КДН и ЗП, КЦСОН: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lastRenderedPageBreak/>
        <w:t xml:space="preserve">- в рамках профилактической работы по пожарной безопасности усилить </w:t>
      </w:r>
      <w:proofErr w:type="gramStart"/>
      <w:r>
        <w:rPr>
          <w:rFonts w:ascii="PT Astra Sans" w:hAnsi="PT Astra Sans"/>
          <w:sz w:val="24"/>
          <w:szCs w:val="24"/>
        </w:rPr>
        <w:t>контроль за</w:t>
      </w:r>
      <w:proofErr w:type="gramEnd"/>
      <w:r>
        <w:rPr>
          <w:rFonts w:ascii="PT Astra Sans" w:hAnsi="PT Astra Sans"/>
          <w:sz w:val="24"/>
          <w:szCs w:val="24"/>
        </w:rPr>
        <w:t xml:space="preserve"> выполнением правил противопожарной безопасности, контролем за АПИ  в ходе рейдовых мероприятий, направленных на предупреждение гибели и </w:t>
      </w:r>
      <w:proofErr w:type="spellStart"/>
      <w:r>
        <w:rPr>
          <w:rFonts w:ascii="PT Astra Sans" w:hAnsi="PT Astra Sans"/>
          <w:sz w:val="24"/>
          <w:szCs w:val="24"/>
        </w:rPr>
        <w:t>травмирования</w:t>
      </w:r>
      <w:proofErr w:type="spellEnd"/>
      <w:r>
        <w:rPr>
          <w:rFonts w:ascii="PT Astra Sans" w:hAnsi="PT Astra Sans"/>
          <w:sz w:val="24"/>
          <w:szCs w:val="24"/>
        </w:rPr>
        <w:t xml:space="preserve"> детей в период отопительного сезона 2019-2020 гг. 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Информацию о проделанной работе предоставить в межведомственную комиссию.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Срок-30 апреля 2020 года.</w:t>
      </w:r>
    </w:p>
    <w:p w:rsidR="002B5194" w:rsidRDefault="002B5194" w:rsidP="002B5194">
      <w:pPr>
        <w:pStyle w:val="a3"/>
        <w:jc w:val="both"/>
        <w:rPr>
          <w:sz w:val="22"/>
          <w:szCs w:val="22"/>
        </w:rPr>
      </w:pPr>
      <w:r>
        <w:rPr>
          <w:rFonts w:ascii="PT Astra Sans" w:hAnsi="PT Astra Sans"/>
          <w:b/>
          <w:sz w:val="22"/>
          <w:szCs w:val="22"/>
        </w:rPr>
        <w:t xml:space="preserve">3. Проведение </w:t>
      </w:r>
      <w:proofErr w:type="spellStart"/>
      <w:r>
        <w:rPr>
          <w:rFonts w:ascii="PT Astra Sans" w:hAnsi="PT Astra Sans"/>
          <w:b/>
          <w:sz w:val="22"/>
          <w:szCs w:val="22"/>
        </w:rPr>
        <w:t>профориентационной</w:t>
      </w:r>
      <w:proofErr w:type="spellEnd"/>
      <w:r>
        <w:rPr>
          <w:rFonts w:ascii="PT Astra Sans" w:hAnsi="PT Astra Sans"/>
          <w:b/>
          <w:sz w:val="22"/>
          <w:szCs w:val="22"/>
        </w:rPr>
        <w:t xml:space="preserve"> работы среди старшеклассников школ района, а также повышение уровня правовой грамотности населения и развитие правосознания населения</w:t>
      </w:r>
      <w:r>
        <w:rPr>
          <w:sz w:val="22"/>
          <w:szCs w:val="22"/>
        </w:rPr>
        <w:t>.</w:t>
      </w:r>
    </w:p>
    <w:p w:rsidR="002B5194" w:rsidRDefault="002B5194" w:rsidP="002B5194">
      <w:pPr>
        <w:pStyle w:val="a3"/>
        <w:ind w:firstLine="709"/>
        <w:jc w:val="both"/>
        <w:rPr>
          <w:rFonts w:ascii="PT Astra Sans" w:hAnsi="PT Astra Sans"/>
          <w:b/>
          <w:sz w:val="22"/>
          <w:szCs w:val="22"/>
        </w:rPr>
      </w:pPr>
      <w:r>
        <w:rPr>
          <w:rFonts w:ascii="PT Astra Sans" w:hAnsi="PT Astra Sans"/>
          <w:b/>
          <w:sz w:val="22"/>
          <w:szCs w:val="22"/>
        </w:rPr>
        <w:t>Информация: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Отдела образования (Курлова М.Ю); Отдела содействия занятости населения Белозерского района (Ветчинина С.Ю.).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Заслушав информацию Отдела образования (Курлова М.Ю), Отдела содействия занятости населения Белозерского район</w:t>
      </w:r>
      <w:proofErr w:type="gramStart"/>
      <w:r>
        <w:rPr>
          <w:rFonts w:ascii="PT Astra Sans" w:hAnsi="PT Astra Sans"/>
        </w:rPr>
        <w:t>а(</w:t>
      </w:r>
      <w:proofErr w:type="gramEnd"/>
      <w:r>
        <w:rPr>
          <w:rFonts w:ascii="PT Astra Sans" w:hAnsi="PT Astra Sans"/>
        </w:rPr>
        <w:t>Ветчинина С.Ю.)</w:t>
      </w:r>
    </w:p>
    <w:p w:rsidR="002B5194" w:rsidRDefault="002B5194" w:rsidP="002B5194">
      <w:pPr>
        <w:tabs>
          <w:tab w:val="left" w:pos="3060"/>
        </w:tabs>
        <w:spacing w:after="0"/>
        <w:ind w:right="142"/>
        <w:jc w:val="both"/>
        <w:rPr>
          <w:rFonts w:ascii="PT Astra Sans" w:hAnsi="PT Astra Sans"/>
          <w:lang w:eastAsia="ru-RU"/>
        </w:rPr>
      </w:pPr>
      <w:r>
        <w:rPr>
          <w:rFonts w:ascii="PT Astra Sans" w:hAnsi="PT Astra Sans"/>
          <w:lang w:eastAsia="ru-RU"/>
        </w:rPr>
        <w:t>РЕШИЛИ:</w:t>
      </w:r>
    </w:p>
    <w:p w:rsidR="002B5194" w:rsidRDefault="002B5194" w:rsidP="002B5194">
      <w:pPr>
        <w:tabs>
          <w:tab w:val="left" w:pos="3060"/>
        </w:tabs>
        <w:spacing w:after="0"/>
        <w:ind w:right="142"/>
        <w:jc w:val="both"/>
        <w:rPr>
          <w:rFonts w:ascii="PT Astra Sans" w:hAnsi="PT Astra Sans"/>
          <w:lang w:eastAsia="ru-RU"/>
        </w:rPr>
      </w:pPr>
      <w:r>
        <w:rPr>
          <w:rFonts w:ascii="PT Astra Sans" w:hAnsi="PT Astra Sans"/>
          <w:lang w:eastAsia="ru-RU"/>
        </w:rPr>
        <w:t>3.1. Информацию принять к сведению.</w:t>
      </w:r>
    </w:p>
    <w:p w:rsidR="002B5194" w:rsidRDefault="002B5194" w:rsidP="002B5194">
      <w:pPr>
        <w:spacing w:after="0"/>
        <w:jc w:val="both"/>
        <w:rPr>
          <w:rFonts w:ascii="PT Astra Sans" w:hAnsi="PT Astra Sans"/>
        </w:rPr>
      </w:pPr>
      <w:r>
        <w:rPr>
          <w:rFonts w:ascii="PT Astra Sans" w:hAnsi="PT Astra Sans"/>
        </w:rPr>
        <w:t>3.2. Отделу образования</w:t>
      </w:r>
      <w:proofErr w:type="gramStart"/>
      <w:r>
        <w:rPr>
          <w:rFonts w:ascii="PT Astra Sans" w:hAnsi="PT Astra Sans"/>
        </w:rPr>
        <w:t xml:space="preserve"> ,</w:t>
      </w:r>
      <w:proofErr w:type="gramEnd"/>
      <w:r>
        <w:rPr>
          <w:rFonts w:ascii="PT Astra Sans" w:hAnsi="PT Astra Sans"/>
        </w:rPr>
        <w:t xml:space="preserve"> Отделу содействия занятости населения Белозерского района:</w:t>
      </w:r>
    </w:p>
    <w:p w:rsidR="002B5194" w:rsidRDefault="002B5194" w:rsidP="002B5194">
      <w:pPr>
        <w:spacing w:after="0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Для оценки эффективности проводимой </w:t>
      </w:r>
      <w:proofErr w:type="spellStart"/>
      <w:r>
        <w:rPr>
          <w:rFonts w:ascii="PT Astra Sans" w:hAnsi="PT Astra Sans"/>
        </w:rPr>
        <w:t>профориентационной</w:t>
      </w:r>
      <w:proofErr w:type="spellEnd"/>
      <w:r>
        <w:rPr>
          <w:rFonts w:ascii="PT Astra Sans" w:hAnsi="PT Astra Sans"/>
        </w:rPr>
        <w:t xml:space="preserve"> работы предоставить в межведомственную комиссию применяемые критерии для оценивания эффективности проводимой работы и динамику изменения  показателей за 2018-2019 .</w:t>
      </w:r>
    </w:p>
    <w:p w:rsidR="002B5194" w:rsidRDefault="002B5194" w:rsidP="002B5194">
      <w:pPr>
        <w:jc w:val="both"/>
        <w:rPr>
          <w:rFonts w:ascii="PT Astra Sans" w:hAnsi="PT Astra Sans"/>
        </w:rPr>
      </w:pPr>
      <w:r>
        <w:rPr>
          <w:rFonts w:ascii="PT Astra Sans" w:hAnsi="PT Astra Sans"/>
        </w:rPr>
        <w:t>Срок: 30 марта 2020 года.</w:t>
      </w:r>
    </w:p>
    <w:p w:rsidR="002B5194" w:rsidRDefault="002B5194" w:rsidP="002B5194">
      <w:pPr>
        <w:pStyle w:val="Standard"/>
        <w:jc w:val="both"/>
        <w:rPr>
          <w:rFonts w:ascii="PT Astra Sans" w:hAnsi="PT Astra Sans"/>
          <w:b/>
          <w:sz w:val="22"/>
          <w:szCs w:val="22"/>
        </w:rPr>
      </w:pPr>
      <w:r>
        <w:rPr>
          <w:rFonts w:ascii="PT Astra Sans" w:hAnsi="PT Astra Sans"/>
          <w:b/>
          <w:sz w:val="22"/>
          <w:szCs w:val="22"/>
        </w:rPr>
        <w:t>4.Противодействие коррупции, выявление и устранение причин и условий её возникновения.</w:t>
      </w:r>
    </w:p>
    <w:p w:rsidR="002B5194" w:rsidRDefault="002B5194" w:rsidP="002B5194">
      <w:pPr>
        <w:pStyle w:val="a3"/>
        <w:ind w:firstLine="709"/>
        <w:jc w:val="both"/>
        <w:rPr>
          <w:rFonts w:ascii="PT Astra Sans" w:hAnsi="PT Astra Sans"/>
          <w:b/>
          <w:sz w:val="22"/>
          <w:szCs w:val="22"/>
        </w:rPr>
      </w:pPr>
      <w:r>
        <w:rPr>
          <w:rFonts w:ascii="PT Astra Sans" w:hAnsi="PT Astra Sans"/>
          <w:b/>
          <w:sz w:val="22"/>
          <w:szCs w:val="22"/>
        </w:rPr>
        <w:t>Информация: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 заместителя начальника ОП «Белозерское» МО МВД России «</w:t>
      </w:r>
      <w:proofErr w:type="spellStart"/>
      <w:r>
        <w:rPr>
          <w:rFonts w:ascii="PT Astra Sans" w:hAnsi="PT Astra Sans"/>
        </w:rPr>
        <w:t>Варгашинский</w:t>
      </w:r>
      <w:proofErr w:type="spellEnd"/>
      <w:r>
        <w:rPr>
          <w:rFonts w:ascii="PT Astra Sans" w:hAnsi="PT Astra Sans"/>
        </w:rPr>
        <w:t xml:space="preserve">» </w:t>
      </w:r>
      <w:proofErr w:type="spellStart"/>
      <w:r>
        <w:rPr>
          <w:rFonts w:ascii="PT Astra Sans" w:hAnsi="PT Astra Sans"/>
        </w:rPr>
        <w:t>Менщикова</w:t>
      </w:r>
      <w:proofErr w:type="spellEnd"/>
      <w:r>
        <w:rPr>
          <w:rFonts w:ascii="PT Astra Sans" w:hAnsi="PT Astra Sans"/>
        </w:rPr>
        <w:t xml:space="preserve"> А.В.,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- начальника юридического Отдела Администрации Белозерского района </w:t>
      </w:r>
      <w:proofErr w:type="spellStart"/>
      <w:r>
        <w:rPr>
          <w:rFonts w:ascii="PT Astra Sans" w:hAnsi="PT Astra Sans"/>
        </w:rPr>
        <w:t>Еланцева</w:t>
      </w:r>
      <w:proofErr w:type="spellEnd"/>
      <w:r>
        <w:rPr>
          <w:rFonts w:ascii="PT Astra Sans" w:hAnsi="PT Astra Sans"/>
        </w:rPr>
        <w:t xml:space="preserve"> С.В.;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 заместителя начальника Отдела образования Курловой М.</w:t>
      </w:r>
      <w:proofErr w:type="gramStart"/>
      <w:r>
        <w:rPr>
          <w:rFonts w:ascii="PT Astra Sans" w:hAnsi="PT Astra Sans"/>
        </w:rPr>
        <w:t>Ю</w:t>
      </w:r>
      <w:proofErr w:type="gramEnd"/>
      <w:r>
        <w:rPr>
          <w:rFonts w:ascii="PT Astra Sans" w:hAnsi="PT Astra Sans"/>
        </w:rPr>
        <w:t>;</w:t>
      </w:r>
    </w:p>
    <w:p w:rsidR="002B5194" w:rsidRDefault="002B5194" w:rsidP="002B5194">
      <w:pPr>
        <w:tabs>
          <w:tab w:val="left" w:pos="3060"/>
        </w:tabs>
        <w:spacing w:after="0"/>
        <w:ind w:right="142"/>
        <w:rPr>
          <w:rFonts w:ascii="PT Astra Sans" w:hAnsi="PT Astra Sans"/>
          <w:lang w:eastAsia="ru-RU"/>
        </w:rPr>
      </w:pPr>
      <w:r>
        <w:rPr>
          <w:rFonts w:ascii="PT Astra Sans" w:hAnsi="PT Astra Sans"/>
          <w:lang w:eastAsia="ru-RU"/>
        </w:rPr>
        <w:t>РЕШИЛИ: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4.1. Информацию принять к сведению.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4.2. ОП «Белозерское» МО МВД «</w:t>
      </w:r>
      <w:proofErr w:type="spellStart"/>
      <w:r>
        <w:rPr>
          <w:rFonts w:ascii="PT Astra Sans" w:hAnsi="PT Astra Sans"/>
        </w:rPr>
        <w:t>Варгашинский</w:t>
      </w:r>
      <w:proofErr w:type="spellEnd"/>
      <w:r>
        <w:rPr>
          <w:rFonts w:ascii="PT Astra Sans" w:hAnsi="PT Astra Sans"/>
        </w:rPr>
        <w:t>», юридическому Отделу Администрации Белозерского района: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продолжить реализацию мероприятий, направленных на противодействие коррупции и </w:t>
      </w:r>
      <w:proofErr w:type="gramStart"/>
      <w:r>
        <w:rPr>
          <w:rFonts w:ascii="PT Astra Sans" w:hAnsi="PT Astra Sans"/>
        </w:rPr>
        <w:t>выявление</w:t>
      </w:r>
      <w:proofErr w:type="gramEnd"/>
      <w:r>
        <w:rPr>
          <w:rFonts w:ascii="PT Astra Sans" w:hAnsi="PT Astra Sans"/>
        </w:rPr>
        <w:t xml:space="preserve"> и устранение причин и условий её возникновения.</w:t>
      </w:r>
    </w:p>
    <w:p w:rsidR="002B5194" w:rsidRDefault="002B5194" w:rsidP="002B5194">
      <w:pPr>
        <w:spacing w:after="0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</w:rPr>
        <w:t>Срок – постоянно.</w:t>
      </w:r>
    </w:p>
    <w:p w:rsidR="002B5194" w:rsidRDefault="002B5194" w:rsidP="002B5194">
      <w:pPr>
        <w:pStyle w:val="Standard"/>
        <w:jc w:val="both"/>
        <w:rPr>
          <w:rFonts w:ascii="PT Astra Sans" w:eastAsia="Times New Roman" w:hAnsi="PT Astra Sans" w:cs="Times New Roman"/>
          <w:b/>
          <w:kern w:val="2"/>
          <w:sz w:val="22"/>
          <w:szCs w:val="22"/>
          <w:lang w:bidi="ar-SA"/>
        </w:rPr>
      </w:pPr>
      <w:r>
        <w:rPr>
          <w:rFonts w:ascii="PT Astra Sans" w:hAnsi="PT Astra Sans"/>
          <w:b/>
          <w:sz w:val="22"/>
          <w:szCs w:val="22"/>
        </w:rPr>
        <w:t>5. Об утверждении плана работы межведомственной комиссии по профилактике правонарушений на территории Белозерского района на 2020 год</w:t>
      </w:r>
      <w:r>
        <w:rPr>
          <w:rFonts w:ascii="PT Astra Sans" w:eastAsia="Times New Roman" w:hAnsi="PT Astra Sans" w:cs="Times New Roman"/>
          <w:b/>
          <w:kern w:val="2"/>
          <w:sz w:val="22"/>
          <w:szCs w:val="22"/>
          <w:lang w:bidi="ar-SA"/>
        </w:rPr>
        <w:t>.</w:t>
      </w:r>
    </w:p>
    <w:p w:rsidR="002B5194" w:rsidRDefault="002B5194" w:rsidP="002B5194">
      <w:pPr>
        <w:widowControl w:val="0"/>
        <w:suppressAutoHyphens/>
        <w:spacing w:after="0" w:line="200" w:lineRule="atLeast"/>
        <w:jc w:val="both"/>
        <w:rPr>
          <w:rFonts w:eastAsia="Lucida Sans Unicode"/>
          <w:bCs/>
          <w:color w:val="000000"/>
          <w:spacing w:val="2"/>
          <w:kern w:val="2"/>
          <w:lang w:eastAsia="hi-IN" w:bidi="hi-IN"/>
        </w:rPr>
      </w:pPr>
      <w:r>
        <w:rPr>
          <w:rFonts w:ascii="PT Astra Sans" w:hAnsi="PT Astra Sans"/>
          <w:b/>
        </w:rPr>
        <w:t xml:space="preserve"> </w:t>
      </w:r>
      <w:r>
        <w:rPr>
          <w:rFonts w:eastAsia="Lucida Sans Unicode"/>
          <w:b/>
          <w:bCs/>
          <w:color w:val="000000"/>
          <w:spacing w:val="2"/>
          <w:kern w:val="2"/>
          <w:lang w:eastAsia="hi-IN" w:bidi="hi-IN"/>
        </w:rPr>
        <w:t>Информация</w:t>
      </w:r>
      <w:r>
        <w:rPr>
          <w:rFonts w:eastAsia="Lucida Sans Unicode"/>
          <w:bCs/>
          <w:color w:val="000000"/>
          <w:spacing w:val="2"/>
          <w:kern w:val="2"/>
          <w:lang w:eastAsia="hi-IN" w:bidi="hi-IN"/>
        </w:rPr>
        <w:t xml:space="preserve">: </w:t>
      </w:r>
      <w:r>
        <w:rPr>
          <w:rFonts w:ascii="PT Astra Sans" w:hAnsi="PT Astra Sans"/>
        </w:rPr>
        <w:t>секретаря межведомственной комиссии по профилактике правонарушений</w:t>
      </w:r>
      <w:r>
        <w:rPr>
          <w:rFonts w:eastAsia="Lucida Sans Unicode"/>
          <w:bCs/>
          <w:color w:val="000000"/>
          <w:spacing w:val="2"/>
          <w:kern w:val="2"/>
          <w:lang w:eastAsia="hi-IN" w:bidi="hi-IN"/>
        </w:rPr>
        <w:t xml:space="preserve"> </w:t>
      </w:r>
    </w:p>
    <w:p w:rsidR="002B5194" w:rsidRDefault="002B5194" w:rsidP="002B5194">
      <w:pPr>
        <w:widowControl w:val="0"/>
        <w:suppressAutoHyphens/>
        <w:spacing w:after="0" w:line="200" w:lineRule="atLeast"/>
        <w:jc w:val="both"/>
        <w:rPr>
          <w:rFonts w:ascii="PT Astra Sans" w:eastAsia="Lucida Sans Unicode" w:hAnsi="PT Astra Sans"/>
          <w:bCs/>
          <w:color w:val="000000"/>
          <w:spacing w:val="2"/>
          <w:kern w:val="2"/>
          <w:lang w:eastAsia="hi-IN" w:bidi="hi-IN"/>
        </w:rPr>
      </w:pPr>
      <w:r>
        <w:rPr>
          <w:rFonts w:ascii="PT Astra Sans" w:eastAsia="Lucida Sans Unicode" w:hAnsi="PT Astra Sans"/>
          <w:bCs/>
          <w:color w:val="000000"/>
          <w:spacing w:val="2"/>
          <w:kern w:val="2"/>
          <w:lang w:eastAsia="hi-IN" w:bidi="hi-IN"/>
        </w:rPr>
        <w:t xml:space="preserve">  Заслушав информацию секретаря межведомственной комиссии по профилактике правонарушений С.В. </w:t>
      </w:r>
      <w:proofErr w:type="spellStart"/>
      <w:r>
        <w:rPr>
          <w:rFonts w:ascii="PT Astra Sans" w:eastAsia="Lucida Sans Unicode" w:hAnsi="PT Astra Sans"/>
          <w:bCs/>
          <w:color w:val="000000"/>
          <w:spacing w:val="2"/>
          <w:kern w:val="2"/>
          <w:lang w:eastAsia="hi-IN" w:bidi="hi-IN"/>
        </w:rPr>
        <w:t>Абабковой</w:t>
      </w:r>
      <w:proofErr w:type="spellEnd"/>
      <w:r>
        <w:rPr>
          <w:rFonts w:ascii="PT Astra Sans" w:eastAsia="Lucida Sans Unicode" w:hAnsi="PT Astra Sans"/>
          <w:bCs/>
          <w:color w:val="000000"/>
          <w:spacing w:val="2"/>
          <w:kern w:val="2"/>
          <w:lang w:eastAsia="hi-IN" w:bidi="hi-IN"/>
        </w:rPr>
        <w:t xml:space="preserve">, </w:t>
      </w:r>
    </w:p>
    <w:p w:rsidR="002B5194" w:rsidRDefault="002B5194" w:rsidP="002B5194">
      <w:pPr>
        <w:tabs>
          <w:tab w:val="left" w:pos="3060"/>
        </w:tabs>
        <w:spacing w:after="0"/>
        <w:ind w:right="142"/>
        <w:rPr>
          <w:rFonts w:ascii="PT Astra Sans" w:hAnsi="PT Astra Sans"/>
          <w:lang w:eastAsia="ru-RU"/>
        </w:rPr>
      </w:pPr>
      <w:r>
        <w:rPr>
          <w:rFonts w:ascii="PT Astra Sans" w:hAnsi="PT Astra Sans"/>
          <w:lang w:eastAsia="ru-RU"/>
        </w:rPr>
        <w:t>РЕШИЛИ:</w:t>
      </w:r>
    </w:p>
    <w:p w:rsidR="002B5194" w:rsidRDefault="002B5194" w:rsidP="002B5194">
      <w:pPr>
        <w:widowControl w:val="0"/>
        <w:suppressAutoHyphens/>
        <w:spacing w:after="0" w:line="200" w:lineRule="atLeast"/>
        <w:jc w:val="both"/>
        <w:rPr>
          <w:rFonts w:eastAsia="Lucida Sans Unicode"/>
          <w:bCs/>
          <w:color w:val="000000"/>
          <w:spacing w:val="2"/>
          <w:kern w:val="2"/>
          <w:lang w:eastAsia="hi-IN" w:bidi="hi-IN"/>
        </w:rPr>
      </w:pPr>
      <w:r>
        <w:rPr>
          <w:rFonts w:eastAsia="Lucida Sans Unicode"/>
          <w:bCs/>
          <w:color w:val="000000"/>
          <w:spacing w:val="2"/>
          <w:kern w:val="2"/>
          <w:lang w:eastAsia="hi-IN" w:bidi="hi-IN"/>
        </w:rPr>
        <w:t>5.1. Утвердить план работы межведомственной комиссии по профилактике правонарушений на территории Белозерского района на 2020 год, продолжить реализацию программных мероприятий.</w:t>
      </w:r>
    </w:p>
    <w:p w:rsidR="002B5194" w:rsidRDefault="002B5194" w:rsidP="002B5194">
      <w:pPr>
        <w:widowControl w:val="0"/>
        <w:suppressAutoHyphens/>
        <w:spacing w:after="0" w:line="200" w:lineRule="atLeast"/>
        <w:jc w:val="both"/>
        <w:rPr>
          <w:rFonts w:eastAsia="Lucida Sans Unicode"/>
          <w:bCs/>
          <w:color w:val="000000"/>
          <w:spacing w:val="2"/>
          <w:kern w:val="2"/>
          <w:lang w:eastAsia="hi-IN" w:bidi="hi-IN"/>
        </w:rPr>
      </w:pPr>
      <w:r>
        <w:rPr>
          <w:rFonts w:eastAsia="Lucida Sans Unicode"/>
          <w:bCs/>
          <w:color w:val="000000"/>
          <w:spacing w:val="2"/>
          <w:kern w:val="2"/>
          <w:lang w:eastAsia="hi-IN" w:bidi="hi-IN"/>
        </w:rPr>
        <w:t>5.2.</w:t>
      </w:r>
      <w:r>
        <w:rPr>
          <w:rFonts w:eastAsia="Lucida Sans Unicode"/>
          <w:bCs/>
          <w:color w:val="FF0000"/>
          <w:spacing w:val="2"/>
          <w:kern w:val="2"/>
          <w:lang w:eastAsia="hi-IN" w:bidi="hi-IN"/>
        </w:rPr>
        <w:t xml:space="preserve"> </w:t>
      </w:r>
      <w:r>
        <w:rPr>
          <w:rFonts w:eastAsia="Lucida Sans Unicode"/>
          <w:bCs/>
          <w:color w:val="000000"/>
          <w:spacing w:val="2"/>
          <w:kern w:val="2"/>
          <w:lang w:eastAsia="hi-IN" w:bidi="hi-IN"/>
        </w:rPr>
        <w:t>Отчеты о выполнении плановых мероприятий программы за 4 квартал 2019 года представить в аппарат комиссии в Белозерском районе до 31 декабря 2019 года, с указанием израсходованных средств на реализацию мероприятий программы.</w:t>
      </w:r>
    </w:p>
    <w:p w:rsidR="002B5194" w:rsidRDefault="002B5194" w:rsidP="002B5194">
      <w:pPr>
        <w:widowControl w:val="0"/>
        <w:suppressAutoHyphens/>
        <w:spacing w:after="0" w:line="200" w:lineRule="atLeast"/>
        <w:jc w:val="both"/>
        <w:rPr>
          <w:rFonts w:eastAsia="Lucida Sans Unicode"/>
          <w:bCs/>
          <w:color w:val="000000"/>
          <w:spacing w:val="2"/>
          <w:kern w:val="2"/>
          <w:lang w:eastAsia="hi-IN" w:bidi="hi-IN"/>
        </w:rPr>
      </w:pPr>
      <w:r>
        <w:rPr>
          <w:rFonts w:eastAsia="Lucida Sans Unicode"/>
          <w:bCs/>
          <w:color w:val="000000"/>
          <w:spacing w:val="2"/>
          <w:kern w:val="2"/>
          <w:lang w:eastAsia="hi-IN" w:bidi="hi-IN"/>
        </w:rPr>
        <w:t>Далее ежеквартально, не позднее 7 числа следующего за отчетным кварталом.</w:t>
      </w:r>
    </w:p>
    <w:p w:rsidR="002B5194" w:rsidRDefault="002B5194" w:rsidP="002B5194">
      <w:pPr>
        <w:widowControl w:val="0"/>
        <w:suppressAutoHyphens/>
        <w:spacing w:after="0" w:line="200" w:lineRule="atLeast"/>
        <w:jc w:val="both"/>
        <w:rPr>
          <w:rFonts w:eastAsia="Lucida Sans Unicode"/>
          <w:bCs/>
          <w:color w:val="000000"/>
          <w:spacing w:val="2"/>
          <w:kern w:val="2"/>
          <w:lang w:eastAsia="hi-IN" w:bidi="hi-IN"/>
        </w:rPr>
      </w:pPr>
      <w:r>
        <w:rPr>
          <w:rFonts w:eastAsia="Lucida Sans Unicode"/>
          <w:bCs/>
          <w:color w:val="000000"/>
          <w:spacing w:val="2"/>
          <w:kern w:val="2"/>
          <w:lang w:eastAsia="hi-IN" w:bidi="hi-IN"/>
        </w:rPr>
        <w:t>Срок – до 7 апреля 2020 года.</w:t>
      </w:r>
    </w:p>
    <w:p w:rsidR="002B5194" w:rsidRDefault="002B5194" w:rsidP="002B5194">
      <w:pPr>
        <w:widowControl w:val="0"/>
        <w:suppressAutoHyphens/>
        <w:spacing w:after="0" w:line="200" w:lineRule="atLeast"/>
        <w:jc w:val="both"/>
        <w:rPr>
          <w:rFonts w:eastAsia="Lucida Sans Unicode"/>
          <w:bCs/>
          <w:color w:val="000000"/>
          <w:spacing w:val="2"/>
          <w:kern w:val="2"/>
          <w:lang w:eastAsia="hi-IN" w:bidi="hi-IN"/>
        </w:rPr>
      </w:pPr>
      <w:r>
        <w:rPr>
          <w:rFonts w:eastAsia="Lucida Sans Unicode"/>
          <w:bCs/>
          <w:color w:val="000000"/>
          <w:spacing w:val="2"/>
          <w:kern w:val="2"/>
          <w:lang w:eastAsia="hi-IN" w:bidi="hi-IN"/>
        </w:rPr>
        <w:t>Далее</w:t>
      </w:r>
      <w:proofErr w:type="gramStart"/>
      <w:r>
        <w:rPr>
          <w:rFonts w:eastAsia="Lucida Sans Unicode"/>
          <w:bCs/>
          <w:color w:val="000000"/>
          <w:spacing w:val="2"/>
          <w:kern w:val="2"/>
          <w:lang w:eastAsia="hi-IN" w:bidi="hi-IN"/>
        </w:rPr>
        <w:t xml:space="preserve"> :</w:t>
      </w:r>
      <w:proofErr w:type="gramEnd"/>
      <w:r>
        <w:rPr>
          <w:rFonts w:eastAsia="Lucida Sans Unicode"/>
          <w:bCs/>
          <w:color w:val="000000"/>
          <w:spacing w:val="2"/>
          <w:kern w:val="2"/>
          <w:lang w:eastAsia="hi-IN" w:bidi="hi-IN"/>
        </w:rPr>
        <w:t xml:space="preserve"> до 7 июля 2020 года, до 7 октября 2020 года, до 31 декабря 2020 года.</w:t>
      </w:r>
    </w:p>
    <w:p w:rsidR="002B5194" w:rsidRDefault="002B5194" w:rsidP="002B5194">
      <w:pPr>
        <w:widowControl w:val="0"/>
        <w:suppressAutoHyphens/>
        <w:spacing w:after="0" w:line="200" w:lineRule="atLeast"/>
        <w:jc w:val="both"/>
        <w:rPr>
          <w:rFonts w:eastAsia="Lucida Sans Unicode"/>
          <w:bCs/>
          <w:color w:val="000000"/>
          <w:spacing w:val="2"/>
          <w:kern w:val="2"/>
          <w:lang w:eastAsia="hi-IN" w:bidi="hi-IN"/>
        </w:rPr>
      </w:pPr>
    </w:p>
    <w:p w:rsidR="002B5194" w:rsidRDefault="002B5194" w:rsidP="002B5194">
      <w:pPr>
        <w:tabs>
          <w:tab w:val="left" w:pos="3060"/>
        </w:tabs>
        <w:spacing w:after="0"/>
        <w:ind w:right="142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Председатель межведомственной комиссии по профилактике</w:t>
      </w:r>
    </w:p>
    <w:p w:rsidR="002B5194" w:rsidRDefault="002B5194" w:rsidP="002B5194">
      <w:pPr>
        <w:tabs>
          <w:tab w:val="left" w:pos="3060"/>
        </w:tabs>
        <w:spacing w:after="0"/>
        <w:ind w:right="142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правонарушений на территории Белозерского района,</w:t>
      </w:r>
    </w:p>
    <w:p w:rsidR="002B5194" w:rsidRDefault="002B5194" w:rsidP="002B5194">
      <w:pPr>
        <w:tabs>
          <w:tab w:val="left" w:pos="3060"/>
        </w:tabs>
        <w:spacing w:after="0"/>
        <w:ind w:right="142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первый заместитель Главы Белозерского района                                              А. В. Завьялов</w:t>
      </w:r>
    </w:p>
    <w:p w:rsidR="00E257F6" w:rsidRDefault="00E257F6"/>
    <w:sectPr w:rsidR="00E257F6" w:rsidSect="002B5194">
      <w:pgSz w:w="11906" w:h="16838"/>
      <w:pgMar w:top="567" w:right="85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511" w:rsidRDefault="00212511" w:rsidP="002B5194">
      <w:pPr>
        <w:spacing w:after="0" w:line="240" w:lineRule="auto"/>
      </w:pPr>
      <w:r>
        <w:separator/>
      </w:r>
    </w:p>
  </w:endnote>
  <w:endnote w:type="continuationSeparator" w:id="0">
    <w:p w:rsidR="00212511" w:rsidRDefault="00212511" w:rsidP="002B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511" w:rsidRDefault="00212511" w:rsidP="002B5194">
      <w:pPr>
        <w:spacing w:after="0" w:line="240" w:lineRule="auto"/>
      </w:pPr>
      <w:r>
        <w:separator/>
      </w:r>
    </w:p>
  </w:footnote>
  <w:footnote w:type="continuationSeparator" w:id="0">
    <w:p w:rsidR="00212511" w:rsidRDefault="00212511" w:rsidP="002B5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09"/>
    <w:rsid w:val="00212511"/>
    <w:rsid w:val="002B5194"/>
    <w:rsid w:val="004B3F09"/>
    <w:rsid w:val="00E2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B5194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Standard">
    <w:name w:val="Standard"/>
    <w:rsid w:val="002B519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2B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1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B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19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B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1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B5194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Standard">
    <w:name w:val="Standard"/>
    <w:rsid w:val="002B519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2B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1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B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19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B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Arm-C</dc:creator>
  <cp:keywords/>
  <dc:description/>
  <cp:lastModifiedBy>Arm-C</cp:lastModifiedBy>
  <cp:revision>3</cp:revision>
  <cp:lastPrinted>2019-12-20T06:32:00Z</cp:lastPrinted>
  <dcterms:created xsi:type="dcterms:W3CDTF">2019-12-20T06:31:00Z</dcterms:created>
  <dcterms:modified xsi:type="dcterms:W3CDTF">2019-12-20T06:33:00Z</dcterms:modified>
</cp:coreProperties>
</file>