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C" w:rsidRPr="00EC7811" w:rsidRDefault="00535E6C" w:rsidP="00535E6C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b/>
        </w:rPr>
      </w:pPr>
      <w:bookmarkStart w:id="0" w:name="bookmark0"/>
      <w:r w:rsidRPr="00EC7811">
        <w:rPr>
          <w:rFonts w:ascii="PT Astra Sans" w:hAnsi="PT Astra Sans"/>
          <w:b/>
        </w:rPr>
        <w:t xml:space="preserve">Администрация </w:t>
      </w:r>
    </w:p>
    <w:p w:rsidR="00535E6C" w:rsidRPr="00EC7811" w:rsidRDefault="00535E6C" w:rsidP="00535E6C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b/>
        </w:rPr>
      </w:pPr>
      <w:r w:rsidRPr="00EC7811">
        <w:rPr>
          <w:rFonts w:ascii="PT Astra Sans" w:hAnsi="PT Astra Sans"/>
          <w:b/>
        </w:rPr>
        <w:t xml:space="preserve">Белозерского муниципального округа </w:t>
      </w:r>
    </w:p>
    <w:p w:rsidR="00535E6C" w:rsidRPr="00EC7811" w:rsidRDefault="00535E6C" w:rsidP="00535E6C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b/>
        </w:rPr>
      </w:pPr>
      <w:r w:rsidRPr="00EC7811">
        <w:rPr>
          <w:rFonts w:ascii="PT Astra Sans" w:hAnsi="PT Astra Sans"/>
          <w:b/>
        </w:rPr>
        <w:t>Курганской области</w:t>
      </w:r>
      <w:bookmarkEnd w:id="0"/>
    </w:p>
    <w:p w:rsidR="00535E6C" w:rsidRPr="00EC7811" w:rsidRDefault="00535E6C" w:rsidP="00535E6C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b/>
        </w:rPr>
      </w:pPr>
    </w:p>
    <w:p w:rsidR="00535E6C" w:rsidRPr="00EC7811" w:rsidRDefault="00535E6C" w:rsidP="00535E6C">
      <w:pPr>
        <w:pStyle w:val="10"/>
        <w:keepNext/>
        <w:keepLines/>
        <w:shd w:val="clear" w:color="auto" w:fill="auto"/>
        <w:spacing w:before="0" w:after="254" w:line="240" w:lineRule="auto"/>
        <w:ind w:right="282"/>
        <w:rPr>
          <w:rFonts w:ascii="PT Astra Sans" w:hAnsi="PT Astra Sans"/>
          <w:b/>
        </w:rPr>
      </w:pPr>
      <w:bookmarkStart w:id="1" w:name="bookmark1"/>
      <w:r w:rsidRPr="00EC7811">
        <w:rPr>
          <w:rFonts w:ascii="PT Astra Sans" w:hAnsi="PT Astra Sans"/>
          <w:b/>
        </w:rPr>
        <w:t>РАСПОРЯЖЕНИЕ</w:t>
      </w:r>
      <w:bookmarkEnd w:id="1"/>
    </w:p>
    <w:p w:rsidR="00535E6C" w:rsidRPr="002A372C" w:rsidRDefault="00535E6C" w:rsidP="00535E6C">
      <w:pPr>
        <w:pStyle w:val="21"/>
        <w:shd w:val="clear" w:color="auto" w:fill="auto"/>
        <w:spacing w:before="0" w:after="0" w:line="240" w:lineRule="auto"/>
        <w:ind w:right="282"/>
        <w:rPr>
          <w:rFonts w:ascii="PT Astra Sans" w:hAnsi="PT Astra Sans"/>
        </w:rPr>
      </w:pPr>
      <w:r w:rsidRPr="002A372C">
        <w:rPr>
          <w:rFonts w:ascii="PT Astra Sans" w:hAnsi="PT Astra Sans"/>
        </w:rPr>
        <w:t>от «</w:t>
      </w:r>
      <w:r w:rsidR="00E8503C">
        <w:rPr>
          <w:rFonts w:ascii="PT Astra Sans" w:hAnsi="PT Astra Sans"/>
        </w:rPr>
        <w:t>10</w:t>
      </w:r>
      <w:r w:rsidRPr="002A372C">
        <w:rPr>
          <w:rFonts w:ascii="PT Astra Sans" w:hAnsi="PT Astra Sans"/>
        </w:rPr>
        <w:t xml:space="preserve">»  </w:t>
      </w:r>
      <w:r w:rsidR="00E8503C">
        <w:rPr>
          <w:rFonts w:ascii="PT Astra Sans" w:hAnsi="PT Astra Sans"/>
        </w:rPr>
        <w:t>марта</w:t>
      </w:r>
      <w:bookmarkStart w:id="2" w:name="_GoBack"/>
      <w:bookmarkEnd w:id="2"/>
      <w:r w:rsidRPr="002A372C">
        <w:rPr>
          <w:rFonts w:ascii="PT Astra Sans" w:hAnsi="PT Astra Sans"/>
        </w:rPr>
        <w:t xml:space="preserve">   2023 года № </w:t>
      </w:r>
      <w:r w:rsidR="00E8503C">
        <w:rPr>
          <w:rFonts w:ascii="PT Astra Sans" w:hAnsi="PT Astra Sans"/>
        </w:rPr>
        <w:t>40</w:t>
      </w:r>
      <w:r w:rsidRPr="002A372C">
        <w:rPr>
          <w:rFonts w:ascii="PT Astra Sans" w:hAnsi="PT Astra Sans"/>
        </w:rPr>
        <w:t xml:space="preserve"> -р</w:t>
      </w:r>
    </w:p>
    <w:p w:rsidR="00535E6C" w:rsidRPr="003E128F" w:rsidRDefault="00535E6C" w:rsidP="00535E6C">
      <w:pPr>
        <w:pStyle w:val="23"/>
        <w:shd w:val="clear" w:color="auto" w:fill="auto"/>
        <w:spacing w:before="0" w:after="581" w:line="240" w:lineRule="auto"/>
        <w:ind w:left="20" w:right="282"/>
        <w:rPr>
          <w:rFonts w:ascii="PT Astra Sans" w:hAnsi="PT Astra Sans"/>
        </w:rPr>
      </w:pPr>
      <w:r w:rsidRPr="003E128F">
        <w:rPr>
          <w:rFonts w:ascii="PT Astra Sans" w:hAnsi="PT Astra Sans"/>
        </w:rPr>
        <w:t>с Белозерское</w:t>
      </w:r>
    </w:p>
    <w:p w:rsidR="005B259E" w:rsidRPr="00CE12A5" w:rsidRDefault="005B259E" w:rsidP="005B259E">
      <w:pPr>
        <w:spacing w:after="0" w:line="240" w:lineRule="auto"/>
        <w:rPr>
          <w:rFonts w:ascii="PT Astra Sans" w:hAnsi="PT Astra Sans"/>
          <w:sz w:val="20"/>
          <w:szCs w:val="20"/>
        </w:rPr>
      </w:pPr>
    </w:p>
    <w:p w:rsidR="005B259E" w:rsidRPr="00CE12A5" w:rsidRDefault="005B259E" w:rsidP="005B259E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</w:rPr>
      </w:pPr>
    </w:p>
    <w:p w:rsidR="005B259E" w:rsidRPr="00865722" w:rsidRDefault="005B259E" w:rsidP="002D4A2B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</w:rPr>
      </w:pPr>
      <w:r w:rsidRPr="001C3985">
        <w:rPr>
          <w:rFonts w:ascii="PT Astra Sans" w:hAnsi="PT Astra Sans"/>
          <w:b/>
          <w:sz w:val="28"/>
          <w:szCs w:val="28"/>
        </w:rPr>
        <w:t xml:space="preserve">О назначении </w:t>
      </w:r>
      <w:r w:rsidR="00CE12A5" w:rsidRPr="001C3985">
        <w:rPr>
          <w:rFonts w:ascii="PT Astra Sans" w:hAnsi="PT Astra Sans"/>
          <w:b/>
          <w:sz w:val="28"/>
          <w:szCs w:val="28"/>
        </w:rPr>
        <w:t>Гиндулина В.А</w:t>
      </w:r>
      <w:r w:rsidR="002D4A2B" w:rsidRPr="001C3985">
        <w:rPr>
          <w:rFonts w:ascii="PT Astra Sans" w:hAnsi="PT Astra Sans"/>
          <w:b/>
          <w:sz w:val="28"/>
          <w:szCs w:val="28"/>
        </w:rPr>
        <w:t xml:space="preserve">. </w:t>
      </w:r>
      <w:r w:rsidR="00CC7D13" w:rsidRPr="001C3985">
        <w:rPr>
          <w:rFonts w:ascii="PT Astra Sans" w:hAnsi="PT Astra Sans"/>
          <w:b/>
          <w:sz w:val="28"/>
          <w:szCs w:val="28"/>
        </w:rPr>
        <w:t>о</w:t>
      </w:r>
      <w:r w:rsidR="002D4A2B" w:rsidRPr="001C3985">
        <w:rPr>
          <w:rFonts w:ascii="PT Astra Sans" w:hAnsi="PT Astra Sans"/>
          <w:b/>
          <w:sz w:val="28"/>
          <w:szCs w:val="28"/>
        </w:rPr>
        <w:t>тветственн</w:t>
      </w:r>
      <w:r w:rsidR="00CC7D13" w:rsidRPr="001C3985">
        <w:rPr>
          <w:rFonts w:ascii="PT Astra Sans" w:hAnsi="PT Astra Sans"/>
          <w:b/>
          <w:sz w:val="28"/>
          <w:szCs w:val="28"/>
        </w:rPr>
        <w:t>ым лицом</w:t>
      </w:r>
      <w:r w:rsidR="002D4A2B" w:rsidRPr="001C3985">
        <w:rPr>
          <w:rFonts w:ascii="PT Astra Sans" w:hAnsi="PT Astra Sans"/>
          <w:b/>
          <w:sz w:val="28"/>
          <w:szCs w:val="28"/>
        </w:rPr>
        <w:t xml:space="preserve"> за </w:t>
      </w:r>
      <w:r w:rsidR="001C3985" w:rsidRPr="001C3985">
        <w:rPr>
          <w:rFonts w:ascii="PT Astra Sans" w:hAnsi="PT Astra Sans"/>
          <w:b/>
          <w:sz w:val="28"/>
          <w:szCs w:val="28"/>
        </w:rPr>
        <w:t>внесение и работу с нормативно правовыми актами в системе ФГИС ТП</w:t>
      </w:r>
    </w:p>
    <w:p w:rsidR="005B259E" w:rsidRPr="001C3985" w:rsidRDefault="005B259E" w:rsidP="00CE12A5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2D4A2B" w:rsidRPr="001C3985" w:rsidRDefault="001C3985" w:rsidP="00CE12A5">
      <w:pPr>
        <w:spacing w:after="0" w:line="240" w:lineRule="auto"/>
        <w:ind w:firstLine="709"/>
        <w:jc w:val="both"/>
        <w:rPr>
          <w:rFonts w:ascii="PT Astra Sans" w:hAnsi="PT Astra Sans"/>
          <w:sz w:val="28"/>
          <w:szCs w:val="28"/>
        </w:rPr>
      </w:pPr>
      <w:r w:rsidRPr="001C3985">
        <w:rPr>
          <w:rFonts w:ascii="PT Astra Sans" w:hAnsi="PT Astra Sans"/>
          <w:sz w:val="28"/>
          <w:szCs w:val="28"/>
        </w:rPr>
        <w:t xml:space="preserve">В соответствии с Федеральным законом от 06.10.2003 г. </w:t>
      </w:r>
      <w:hyperlink r:id="rId6" w:history="1">
        <w:r w:rsidRPr="00865722">
          <w:rPr>
            <w:rStyle w:val="a6"/>
            <w:rFonts w:ascii="PT Astra Sans" w:hAnsi="PT Astra Sans" w:cs="Arial"/>
            <w:color w:val="auto"/>
            <w:sz w:val="28"/>
            <w:szCs w:val="28"/>
            <w:u w:val="none"/>
            <w:shd w:val="clear" w:color="auto" w:fill="FFFFFF" w:themeFill="background1"/>
          </w:rPr>
          <w:t>№</w:t>
        </w:r>
      </w:hyperlink>
      <w:r w:rsidRPr="00865722">
        <w:rPr>
          <w:rFonts w:ascii="PT Astra Sans" w:hAnsi="PT Astra Sans"/>
          <w:sz w:val="28"/>
          <w:szCs w:val="28"/>
          <w:shd w:val="clear" w:color="auto" w:fill="FFFFFF" w:themeFill="background1"/>
        </w:rPr>
        <w:t xml:space="preserve"> </w:t>
      </w:r>
      <w:r w:rsidRPr="001C3985">
        <w:rPr>
          <w:rFonts w:ascii="PT Astra Sans" w:hAnsi="PT Astra Sans"/>
          <w:sz w:val="28"/>
          <w:szCs w:val="28"/>
        </w:rPr>
        <w:t>131-ФЗ «Об общих принципах организации местного самоупр</w:t>
      </w:r>
      <w:r>
        <w:rPr>
          <w:rFonts w:ascii="PT Astra Sans" w:hAnsi="PT Astra Sans"/>
          <w:sz w:val="28"/>
          <w:szCs w:val="28"/>
        </w:rPr>
        <w:t>авления в Российской Федерации»</w:t>
      </w:r>
      <w:r w:rsidRPr="001C3985">
        <w:rPr>
          <w:rFonts w:ascii="PT Astra Sans" w:hAnsi="PT Astra Sans"/>
          <w:sz w:val="28"/>
          <w:szCs w:val="28"/>
        </w:rPr>
        <w:t>, Уставом Белозерского муниципального округа</w:t>
      </w:r>
      <w:r w:rsidR="002D4A2B" w:rsidRPr="001C3985">
        <w:rPr>
          <w:rFonts w:ascii="PT Astra Sans" w:hAnsi="PT Astra Sans"/>
          <w:sz w:val="28"/>
          <w:szCs w:val="28"/>
        </w:rPr>
        <w:t>:</w:t>
      </w:r>
    </w:p>
    <w:p w:rsidR="001C3985" w:rsidRPr="001C3985" w:rsidRDefault="00CE12A5" w:rsidP="001C3985">
      <w:pPr>
        <w:spacing w:after="0" w:line="240" w:lineRule="auto"/>
        <w:ind w:firstLine="709"/>
        <w:jc w:val="both"/>
        <w:rPr>
          <w:rFonts w:ascii="PT Astra Sans" w:hAnsi="PT Astra Sans"/>
          <w:sz w:val="28"/>
          <w:szCs w:val="28"/>
        </w:rPr>
      </w:pPr>
      <w:r w:rsidRPr="001C3985">
        <w:rPr>
          <w:rFonts w:ascii="PT Astra Sans" w:hAnsi="PT Astra Sans"/>
          <w:sz w:val="28"/>
          <w:szCs w:val="28"/>
        </w:rPr>
        <w:t xml:space="preserve">1. </w:t>
      </w:r>
      <w:r w:rsidR="002D4A2B" w:rsidRPr="001C3985">
        <w:rPr>
          <w:rFonts w:ascii="PT Astra Sans" w:hAnsi="PT Astra Sans"/>
          <w:sz w:val="28"/>
          <w:szCs w:val="28"/>
        </w:rPr>
        <w:t xml:space="preserve">Назначить </w:t>
      </w:r>
      <w:proofErr w:type="spellStart"/>
      <w:r w:rsidRPr="001C3985">
        <w:rPr>
          <w:rFonts w:ascii="PT Astra Sans" w:hAnsi="PT Astra Sans"/>
          <w:sz w:val="28"/>
          <w:szCs w:val="28"/>
        </w:rPr>
        <w:t>Гиндулина</w:t>
      </w:r>
      <w:proofErr w:type="spellEnd"/>
      <w:r w:rsidRPr="001C3985">
        <w:rPr>
          <w:rFonts w:ascii="PT Astra Sans" w:hAnsi="PT Astra Sans"/>
          <w:sz w:val="28"/>
          <w:szCs w:val="28"/>
        </w:rPr>
        <w:t xml:space="preserve"> Вячеслава </w:t>
      </w:r>
      <w:proofErr w:type="spellStart"/>
      <w:r w:rsidRPr="001C3985">
        <w:rPr>
          <w:rFonts w:ascii="PT Astra Sans" w:hAnsi="PT Astra Sans"/>
          <w:sz w:val="28"/>
          <w:szCs w:val="28"/>
        </w:rPr>
        <w:t>Аскатовича</w:t>
      </w:r>
      <w:proofErr w:type="spellEnd"/>
      <w:r w:rsidR="002D4A2B" w:rsidRPr="001C3985">
        <w:rPr>
          <w:rFonts w:ascii="PT Astra Sans" w:hAnsi="PT Astra Sans"/>
          <w:sz w:val="28"/>
          <w:szCs w:val="28"/>
        </w:rPr>
        <w:t xml:space="preserve">, </w:t>
      </w:r>
      <w:r w:rsidRPr="001C3985">
        <w:rPr>
          <w:rFonts w:ascii="PT Astra Sans" w:hAnsi="PT Astra Sans"/>
          <w:sz w:val="28"/>
          <w:szCs w:val="28"/>
        </w:rPr>
        <w:t>исполняющего обязанности заместителя Главы Белозерского муниципального округа, начальника отдела ЖКХ и градостроительной деятельности</w:t>
      </w:r>
      <w:r w:rsidR="002D4A2B" w:rsidRPr="001C3985">
        <w:rPr>
          <w:rFonts w:ascii="PT Astra Sans" w:hAnsi="PT Astra Sans"/>
          <w:sz w:val="28"/>
          <w:szCs w:val="28"/>
        </w:rPr>
        <w:t xml:space="preserve">, </w:t>
      </w:r>
      <w:r w:rsidR="001C3985" w:rsidRPr="001C3985">
        <w:rPr>
          <w:rFonts w:ascii="PT Astra Sans" w:hAnsi="PT Astra Sans"/>
          <w:sz w:val="28"/>
          <w:szCs w:val="28"/>
        </w:rPr>
        <w:t>ответственным лицом за внесение и работу с нормативно правовыми актами в системе ФГИС ТП</w:t>
      </w:r>
      <w:r w:rsidR="00535E6C">
        <w:rPr>
          <w:rFonts w:ascii="PT Astra Sans" w:hAnsi="PT Astra Sans"/>
          <w:sz w:val="28"/>
          <w:szCs w:val="28"/>
        </w:rPr>
        <w:t>.</w:t>
      </w:r>
    </w:p>
    <w:p w:rsidR="001C3985" w:rsidRPr="001C3985" w:rsidRDefault="001C3985" w:rsidP="00535E6C">
      <w:pPr>
        <w:pStyle w:val="a7"/>
        <w:widowControl w:val="0"/>
        <w:ind w:firstLine="851"/>
        <w:jc w:val="both"/>
        <w:rPr>
          <w:rFonts w:ascii="PT Astra Sans" w:hAnsi="PT Astra Sans" w:cs="Times New Roman"/>
          <w:sz w:val="28"/>
          <w:szCs w:val="28"/>
        </w:rPr>
      </w:pPr>
      <w:r w:rsidRPr="001C3985">
        <w:rPr>
          <w:rFonts w:ascii="PT Astra Sans" w:hAnsi="PT Astra Sans"/>
          <w:sz w:val="28"/>
          <w:szCs w:val="28"/>
          <w:lang w:val="ru-RU"/>
        </w:rPr>
        <w:t>2</w:t>
      </w:r>
      <w:r w:rsidRPr="001C3985">
        <w:rPr>
          <w:rFonts w:ascii="PT Astra Sans" w:hAnsi="PT Astra Sans"/>
          <w:sz w:val="28"/>
          <w:szCs w:val="28"/>
        </w:rPr>
        <w:t xml:space="preserve">. Настоящее </w:t>
      </w:r>
      <w:r w:rsidRPr="001C3985">
        <w:rPr>
          <w:rFonts w:ascii="PT Astra Sans" w:hAnsi="PT Astra Sans"/>
          <w:sz w:val="28"/>
          <w:szCs w:val="28"/>
          <w:lang w:val="ru-RU"/>
        </w:rPr>
        <w:t>распоряжение</w:t>
      </w:r>
      <w:r w:rsidRPr="001C3985">
        <w:rPr>
          <w:rFonts w:ascii="PT Astra Sans" w:hAnsi="PT Astra Sans"/>
          <w:sz w:val="28"/>
          <w:szCs w:val="28"/>
        </w:rPr>
        <w:t xml:space="preserve"> разместить на официальном сайте Администрации Белозерского муниципального округа в информационно - телекоммуникационной сети Интернет.</w:t>
      </w:r>
    </w:p>
    <w:p w:rsidR="005B259E" w:rsidRPr="001C3985" w:rsidRDefault="00CE12A5" w:rsidP="00CE12A5">
      <w:pPr>
        <w:spacing w:after="0" w:line="240" w:lineRule="auto"/>
        <w:ind w:firstLine="709"/>
        <w:jc w:val="both"/>
        <w:rPr>
          <w:rFonts w:ascii="PT Astra Sans" w:hAnsi="PT Astra Sans"/>
          <w:sz w:val="28"/>
          <w:szCs w:val="28"/>
        </w:rPr>
      </w:pPr>
      <w:r w:rsidRPr="001C3985">
        <w:rPr>
          <w:rFonts w:ascii="PT Astra Sans" w:hAnsi="PT Astra Sans"/>
          <w:sz w:val="28"/>
          <w:szCs w:val="28"/>
        </w:rPr>
        <w:t xml:space="preserve">3. </w:t>
      </w:r>
      <w:r w:rsidR="005B259E" w:rsidRPr="001C3985">
        <w:rPr>
          <w:rFonts w:ascii="PT Astra Sans" w:hAnsi="PT Astra Sans"/>
          <w:sz w:val="28"/>
          <w:szCs w:val="28"/>
        </w:rPr>
        <w:t xml:space="preserve">Контроль за выполнением настоящего распоряжения </w:t>
      </w:r>
      <w:r w:rsidRPr="001C3985">
        <w:rPr>
          <w:rFonts w:ascii="PT Astra Sans" w:hAnsi="PT Astra Sans"/>
          <w:sz w:val="28"/>
          <w:szCs w:val="28"/>
        </w:rPr>
        <w:t>оставляю за собой</w:t>
      </w:r>
      <w:r w:rsidR="00731734" w:rsidRPr="001C3985">
        <w:rPr>
          <w:rFonts w:ascii="PT Astra Sans" w:hAnsi="PT Astra Sans"/>
          <w:sz w:val="28"/>
          <w:szCs w:val="28"/>
        </w:rPr>
        <w:t>.</w:t>
      </w:r>
    </w:p>
    <w:p w:rsidR="005B259E" w:rsidRPr="001C3985" w:rsidRDefault="005B259E" w:rsidP="00CE12A5">
      <w:pPr>
        <w:spacing w:after="0" w:line="240" w:lineRule="auto"/>
        <w:ind w:firstLine="709"/>
        <w:jc w:val="both"/>
        <w:rPr>
          <w:rFonts w:ascii="PT Astra Sans" w:hAnsi="PT Astra Sans"/>
          <w:sz w:val="28"/>
          <w:szCs w:val="28"/>
        </w:rPr>
      </w:pPr>
    </w:p>
    <w:p w:rsidR="005B259E" w:rsidRPr="001C3985" w:rsidRDefault="005B259E" w:rsidP="00CE12A5">
      <w:pPr>
        <w:spacing w:after="0" w:line="240" w:lineRule="auto"/>
        <w:ind w:left="709" w:firstLine="709"/>
        <w:rPr>
          <w:rFonts w:ascii="PT Astra Sans" w:hAnsi="PT Astra Sans"/>
          <w:sz w:val="28"/>
          <w:szCs w:val="28"/>
        </w:rPr>
      </w:pPr>
    </w:p>
    <w:p w:rsidR="00250CFA" w:rsidRPr="001C3985" w:rsidRDefault="00250CFA" w:rsidP="005B259E">
      <w:pPr>
        <w:spacing w:after="0" w:line="240" w:lineRule="auto"/>
        <w:ind w:left="709"/>
        <w:rPr>
          <w:rFonts w:ascii="PT Astra Sans" w:hAnsi="PT Astra Sans"/>
          <w:sz w:val="28"/>
          <w:szCs w:val="28"/>
        </w:rPr>
      </w:pPr>
    </w:p>
    <w:p w:rsidR="00CE12A5" w:rsidRPr="001C3985" w:rsidRDefault="005B259E" w:rsidP="005B259E">
      <w:pPr>
        <w:spacing w:after="0" w:line="240" w:lineRule="auto"/>
        <w:rPr>
          <w:rFonts w:ascii="PT Astra Sans" w:hAnsi="PT Astra Sans"/>
          <w:sz w:val="28"/>
          <w:szCs w:val="28"/>
        </w:rPr>
      </w:pPr>
      <w:r w:rsidRPr="001C3985">
        <w:rPr>
          <w:rFonts w:ascii="PT Astra Sans" w:hAnsi="PT Astra Sans"/>
          <w:sz w:val="28"/>
          <w:szCs w:val="28"/>
        </w:rPr>
        <w:t>Глав</w:t>
      </w:r>
      <w:r w:rsidR="00185218" w:rsidRPr="001C3985">
        <w:rPr>
          <w:rFonts w:ascii="PT Astra Sans" w:hAnsi="PT Astra Sans"/>
          <w:sz w:val="28"/>
          <w:szCs w:val="28"/>
        </w:rPr>
        <w:t>а</w:t>
      </w:r>
      <w:r w:rsidRPr="001C3985">
        <w:rPr>
          <w:rFonts w:ascii="PT Astra Sans" w:hAnsi="PT Astra Sans"/>
          <w:sz w:val="28"/>
          <w:szCs w:val="28"/>
        </w:rPr>
        <w:t xml:space="preserve"> </w:t>
      </w:r>
    </w:p>
    <w:p w:rsidR="005B259E" w:rsidRPr="001C3985" w:rsidRDefault="005B259E" w:rsidP="005B259E">
      <w:pPr>
        <w:spacing w:after="0" w:line="240" w:lineRule="auto"/>
        <w:rPr>
          <w:rFonts w:ascii="PT Astra Sans" w:hAnsi="PT Astra Sans"/>
          <w:sz w:val="28"/>
          <w:szCs w:val="28"/>
        </w:rPr>
      </w:pPr>
      <w:r w:rsidRPr="001C3985">
        <w:rPr>
          <w:rFonts w:ascii="PT Astra Sans" w:hAnsi="PT Astra Sans"/>
          <w:sz w:val="28"/>
          <w:szCs w:val="28"/>
        </w:rPr>
        <w:t xml:space="preserve">Белозерского </w:t>
      </w:r>
      <w:r w:rsidR="00CE12A5" w:rsidRPr="001C3985">
        <w:rPr>
          <w:rFonts w:ascii="PT Astra Sans" w:hAnsi="PT Astra Sans"/>
          <w:sz w:val="28"/>
          <w:szCs w:val="28"/>
        </w:rPr>
        <w:t xml:space="preserve">муниципального округа           </w:t>
      </w:r>
      <w:r w:rsidRPr="001C3985">
        <w:rPr>
          <w:rFonts w:ascii="PT Astra Sans" w:hAnsi="PT Astra Sans"/>
          <w:sz w:val="28"/>
          <w:szCs w:val="28"/>
        </w:rPr>
        <w:t xml:space="preserve">   </w:t>
      </w:r>
      <w:r w:rsidR="00452CB2" w:rsidRPr="001C3985">
        <w:rPr>
          <w:rFonts w:ascii="PT Astra Sans" w:hAnsi="PT Astra Sans"/>
          <w:sz w:val="28"/>
          <w:szCs w:val="28"/>
        </w:rPr>
        <w:t xml:space="preserve">                           А</w:t>
      </w:r>
      <w:r w:rsidRPr="001C3985">
        <w:rPr>
          <w:rFonts w:ascii="PT Astra Sans" w:hAnsi="PT Astra Sans"/>
          <w:sz w:val="28"/>
          <w:szCs w:val="28"/>
        </w:rPr>
        <w:t xml:space="preserve">.В. </w:t>
      </w:r>
      <w:r w:rsidR="00452CB2" w:rsidRPr="001C3985">
        <w:rPr>
          <w:rFonts w:ascii="PT Astra Sans" w:hAnsi="PT Astra Sans"/>
          <w:sz w:val="28"/>
          <w:szCs w:val="28"/>
        </w:rPr>
        <w:t>Завьялов</w:t>
      </w:r>
    </w:p>
    <w:p w:rsidR="005B259E" w:rsidRPr="001C3985" w:rsidRDefault="005B259E" w:rsidP="005B259E">
      <w:pPr>
        <w:spacing w:after="0" w:line="240" w:lineRule="auto"/>
        <w:ind w:left="851"/>
        <w:jc w:val="both"/>
        <w:rPr>
          <w:rFonts w:ascii="PT Astra Sans" w:hAnsi="PT Astra Sans"/>
          <w:sz w:val="28"/>
          <w:szCs w:val="28"/>
        </w:rPr>
      </w:pPr>
    </w:p>
    <w:p w:rsidR="00F2351C" w:rsidRPr="001C3985" w:rsidRDefault="00F2351C">
      <w:pPr>
        <w:rPr>
          <w:rFonts w:ascii="PT Astra Sans" w:hAnsi="PT Astra Sans"/>
          <w:sz w:val="28"/>
          <w:szCs w:val="28"/>
        </w:rPr>
      </w:pPr>
    </w:p>
    <w:sectPr w:rsidR="00F2351C" w:rsidRPr="001C3985" w:rsidSect="00DF7C0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4314E"/>
    <w:multiLevelType w:val="hybridMultilevel"/>
    <w:tmpl w:val="0896BB34"/>
    <w:lvl w:ilvl="0" w:tplc="F3F6A8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21"/>
    <w:rsid w:val="00185218"/>
    <w:rsid w:val="001C3985"/>
    <w:rsid w:val="00250CFA"/>
    <w:rsid w:val="00273421"/>
    <w:rsid w:val="002B2ECC"/>
    <w:rsid w:val="002D00A3"/>
    <w:rsid w:val="002D4A2B"/>
    <w:rsid w:val="002F06EB"/>
    <w:rsid w:val="00452CB2"/>
    <w:rsid w:val="004979D9"/>
    <w:rsid w:val="00535E6C"/>
    <w:rsid w:val="005442A4"/>
    <w:rsid w:val="005B259E"/>
    <w:rsid w:val="00731734"/>
    <w:rsid w:val="00865722"/>
    <w:rsid w:val="0089273A"/>
    <w:rsid w:val="00CC7D13"/>
    <w:rsid w:val="00CE12A5"/>
    <w:rsid w:val="00DF7C05"/>
    <w:rsid w:val="00E83255"/>
    <w:rsid w:val="00E8503C"/>
    <w:rsid w:val="00EC7811"/>
    <w:rsid w:val="00EE51A3"/>
    <w:rsid w:val="00F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5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rsid w:val="001C3985"/>
    <w:rPr>
      <w:color w:val="0066CC"/>
      <w:u w:val="single"/>
    </w:rPr>
  </w:style>
  <w:style w:type="paragraph" w:styleId="a7">
    <w:name w:val="No Spacing"/>
    <w:uiPriority w:val="99"/>
    <w:qFormat/>
    <w:rsid w:val="001C398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2">
    <w:name w:val="Заголовок №2_"/>
    <w:basedOn w:val="a0"/>
    <w:link w:val="20"/>
    <w:rsid w:val="00535E6C"/>
    <w:rPr>
      <w:rFonts w:ascii="Times New Roman" w:eastAsia="Times New Roman" w:hAnsi="Times New Roman" w:cs="Times New Roman"/>
      <w:spacing w:val="-10"/>
      <w:sz w:val="37"/>
      <w:szCs w:val="37"/>
      <w:shd w:val="clear" w:color="auto" w:fill="FFFFFF"/>
    </w:rPr>
  </w:style>
  <w:style w:type="character" w:customStyle="1" w:styleId="1">
    <w:name w:val="Заголовок №1_"/>
    <w:basedOn w:val="a0"/>
    <w:link w:val="10"/>
    <w:rsid w:val="00535E6C"/>
    <w:rPr>
      <w:rFonts w:ascii="Times New Roman" w:eastAsia="Times New Roman" w:hAnsi="Times New Roman" w:cs="Times New Roman"/>
      <w:spacing w:val="-20"/>
      <w:sz w:val="53"/>
      <w:szCs w:val="53"/>
      <w:shd w:val="clear" w:color="auto" w:fill="FFFFFF"/>
    </w:rPr>
  </w:style>
  <w:style w:type="character" w:customStyle="1" w:styleId="a8">
    <w:name w:val="Основной текст_"/>
    <w:basedOn w:val="a0"/>
    <w:link w:val="21"/>
    <w:rsid w:val="00535E6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35E6C"/>
    <w:rPr>
      <w:rFonts w:ascii="Candara" w:eastAsia="Candara" w:hAnsi="Candara" w:cs="Candara"/>
      <w:spacing w:val="-10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535E6C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spacing w:val="-10"/>
      <w:sz w:val="37"/>
      <w:szCs w:val="37"/>
      <w:lang w:eastAsia="en-US"/>
    </w:rPr>
  </w:style>
  <w:style w:type="paragraph" w:customStyle="1" w:styleId="10">
    <w:name w:val="Заголовок №1"/>
    <w:basedOn w:val="a"/>
    <w:link w:val="1"/>
    <w:rsid w:val="00535E6C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spacing w:val="-20"/>
      <w:sz w:val="53"/>
      <w:szCs w:val="53"/>
      <w:lang w:eastAsia="en-US"/>
    </w:rPr>
  </w:style>
  <w:style w:type="paragraph" w:customStyle="1" w:styleId="21">
    <w:name w:val="Основной текст2"/>
    <w:basedOn w:val="a"/>
    <w:link w:val="a8"/>
    <w:rsid w:val="00535E6C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">
    <w:name w:val="Основной текст (2)"/>
    <w:basedOn w:val="a"/>
    <w:link w:val="22"/>
    <w:rsid w:val="00535E6C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spacing w:val="-1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5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rsid w:val="001C3985"/>
    <w:rPr>
      <w:color w:val="0066CC"/>
      <w:u w:val="single"/>
    </w:rPr>
  </w:style>
  <w:style w:type="paragraph" w:styleId="a7">
    <w:name w:val="No Spacing"/>
    <w:uiPriority w:val="99"/>
    <w:qFormat/>
    <w:rsid w:val="001C398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2">
    <w:name w:val="Заголовок №2_"/>
    <w:basedOn w:val="a0"/>
    <w:link w:val="20"/>
    <w:rsid w:val="00535E6C"/>
    <w:rPr>
      <w:rFonts w:ascii="Times New Roman" w:eastAsia="Times New Roman" w:hAnsi="Times New Roman" w:cs="Times New Roman"/>
      <w:spacing w:val="-10"/>
      <w:sz w:val="37"/>
      <w:szCs w:val="37"/>
      <w:shd w:val="clear" w:color="auto" w:fill="FFFFFF"/>
    </w:rPr>
  </w:style>
  <w:style w:type="character" w:customStyle="1" w:styleId="1">
    <w:name w:val="Заголовок №1_"/>
    <w:basedOn w:val="a0"/>
    <w:link w:val="10"/>
    <w:rsid w:val="00535E6C"/>
    <w:rPr>
      <w:rFonts w:ascii="Times New Roman" w:eastAsia="Times New Roman" w:hAnsi="Times New Roman" w:cs="Times New Roman"/>
      <w:spacing w:val="-20"/>
      <w:sz w:val="53"/>
      <w:szCs w:val="53"/>
      <w:shd w:val="clear" w:color="auto" w:fill="FFFFFF"/>
    </w:rPr>
  </w:style>
  <w:style w:type="character" w:customStyle="1" w:styleId="a8">
    <w:name w:val="Основной текст_"/>
    <w:basedOn w:val="a0"/>
    <w:link w:val="21"/>
    <w:rsid w:val="00535E6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35E6C"/>
    <w:rPr>
      <w:rFonts w:ascii="Candara" w:eastAsia="Candara" w:hAnsi="Candara" w:cs="Candara"/>
      <w:spacing w:val="-10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535E6C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spacing w:val="-10"/>
      <w:sz w:val="37"/>
      <w:szCs w:val="37"/>
      <w:lang w:eastAsia="en-US"/>
    </w:rPr>
  </w:style>
  <w:style w:type="paragraph" w:customStyle="1" w:styleId="10">
    <w:name w:val="Заголовок №1"/>
    <w:basedOn w:val="a"/>
    <w:link w:val="1"/>
    <w:rsid w:val="00535E6C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spacing w:val="-20"/>
      <w:sz w:val="53"/>
      <w:szCs w:val="53"/>
      <w:lang w:eastAsia="en-US"/>
    </w:rPr>
  </w:style>
  <w:style w:type="paragraph" w:customStyle="1" w:styleId="21">
    <w:name w:val="Основной текст2"/>
    <w:basedOn w:val="a"/>
    <w:link w:val="a8"/>
    <w:rsid w:val="00535E6C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">
    <w:name w:val="Основной текст (2)"/>
    <w:basedOn w:val="a"/>
    <w:link w:val="22"/>
    <w:rsid w:val="00535E6C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spacing w:val="-1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5E63A1241B348B4913B0AB215CB3A4CEE1A8014A7EDCFB4570ADA197jFO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ARM-O</cp:lastModifiedBy>
  <cp:revision>2</cp:revision>
  <cp:lastPrinted>2023-03-09T10:51:00Z</cp:lastPrinted>
  <dcterms:created xsi:type="dcterms:W3CDTF">2023-03-13T05:08:00Z</dcterms:created>
  <dcterms:modified xsi:type="dcterms:W3CDTF">2023-03-13T05:08:00Z</dcterms:modified>
</cp:coreProperties>
</file>