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9F" w:rsidRDefault="00655F9F" w:rsidP="00655F9F">
      <w:pPr>
        <w:ind w:firstLine="708"/>
        <w:rPr>
          <w:rFonts w:ascii="PT Astra Sans" w:hAnsi="PT Astra Sans"/>
          <w:b/>
          <w:sz w:val="24"/>
          <w:szCs w:val="24"/>
        </w:rPr>
      </w:pPr>
      <w:bookmarkStart w:id="0" w:name="_GoBack"/>
      <w:r>
        <w:rPr>
          <w:rFonts w:ascii="PT Astra Sans" w:hAnsi="PT Astra Sans"/>
          <w:b/>
          <w:sz w:val="24"/>
          <w:szCs w:val="24"/>
        </w:rPr>
        <w:t>З</w:t>
      </w:r>
      <w:r>
        <w:rPr>
          <w:rFonts w:ascii="PT Astra Sans" w:hAnsi="PT Astra Sans" w:cs="Arial"/>
          <w:b/>
          <w:sz w:val="24"/>
          <w:szCs w:val="24"/>
        </w:rPr>
        <w:t xml:space="preserve">аключение об эффективности реализации муниципальных программ </w:t>
      </w:r>
      <w:r>
        <w:rPr>
          <w:rFonts w:ascii="PT Astra Sans" w:hAnsi="PT Astra Sans"/>
          <w:b/>
          <w:sz w:val="24"/>
          <w:szCs w:val="24"/>
        </w:rPr>
        <w:t>Белозерского муниципального округа за 2023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87"/>
        <w:gridCol w:w="1389"/>
        <w:gridCol w:w="1559"/>
        <w:gridCol w:w="2036"/>
        <w:gridCol w:w="2216"/>
        <w:gridCol w:w="1980"/>
      </w:tblGrid>
      <w:tr w:rsidR="00655F9F" w:rsidTr="007D5B1D">
        <w:trPr>
          <w:trHeight w:val="8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Перечень муниципальных программ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Финансирование муниципальных программ (бюджет района), тыс. руб.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Итоговая сводная оценка целевых индикаторов программы (баллы)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655F9F" w:rsidTr="007D5B1D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9F" w:rsidRPr="00F9588F" w:rsidRDefault="00655F9F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F" w:rsidRPr="00F9588F" w:rsidRDefault="00655F9F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655F9F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C31ACA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C31AC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7D5B1D" w:rsidRDefault="00C31ACA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Комплексное развитие сельских территорий Белозерского муниципального округа Курганской области на 2023-2025 годы</w:t>
            </w:r>
          </w:p>
          <w:p w:rsidR="00C31ACA" w:rsidRPr="007D5B1D" w:rsidRDefault="00C31ACA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367200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15104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C31ACA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 Ожидаемая эффективность не достигнута из-за не выделения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Повышение доступности улучшения жилищных условий для граждан, проживающих в сельской местности</w:t>
            </w:r>
          </w:p>
        </w:tc>
      </w:tr>
      <w:tr w:rsidR="00C31ACA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C31AC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7D5B1D" w:rsidRDefault="00C31ACA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 xml:space="preserve"> Развитие агропромышленного комплекса в Белозерском муниципальном </w:t>
            </w:r>
            <w:proofErr w:type="gramStart"/>
            <w:r w:rsidRPr="007D5B1D">
              <w:rPr>
                <w:rFonts w:ascii="PT Astra Sans" w:hAnsi="PT Astra Sans"/>
                <w:sz w:val="24"/>
                <w:szCs w:val="24"/>
              </w:rPr>
              <w:t>округе  на</w:t>
            </w:r>
            <w:proofErr w:type="gramEnd"/>
            <w:r w:rsidRPr="007D5B1D">
              <w:rPr>
                <w:rFonts w:ascii="PT Astra Sans" w:hAnsi="PT Astra Sans"/>
                <w:sz w:val="24"/>
                <w:szCs w:val="24"/>
              </w:rPr>
              <w:t xml:space="preserve"> 2023-2025 годы.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138466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153127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C31ACA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F9588F" w:rsidRDefault="009F1358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Достижение указанных целей и задач программы</w:t>
            </w:r>
          </w:p>
        </w:tc>
      </w:tr>
      <w:tr w:rsidR="00655F9F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655F9F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CA" w:rsidRPr="007D5B1D" w:rsidRDefault="00C31ACA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 xml:space="preserve">Развитие </w:t>
            </w:r>
            <w:proofErr w:type="gramStart"/>
            <w:r w:rsidRPr="007D5B1D">
              <w:rPr>
                <w:rFonts w:ascii="PT Astra Sans" w:hAnsi="PT Astra Sans"/>
                <w:sz w:val="24"/>
                <w:szCs w:val="24"/>
              </w:rPr>
              <w:t>образования  в</w:t>
            </w:r>
            <w:proofErr w:type="gramEnd"/>
            <w:r w:rsidRPr="007D5B1D">
              <w:rPr>
                <w:rFonts w:ascii="PT Astra Sans" w:hAnsi="PT Astra Sans"/>
                <w:sz w:val="24"/>
                <w:szCs w:val="24"/>
              </w:rPr>
              <w:t xml:space="preserve"> Белозерском муниципальном округе на 2023-2025 годы</w:t>
            </w:r>
          </w:p>
          <w:p w:rsidR="00655F9F" w:rsidRPr="007D5B1D" w:rsidRDefault="00655F9F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426A0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530644,3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426A0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540651,5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426A08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655F9F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F" w:rsidRPr="00F9588F" w:rsidRDefault="00426A08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413C8A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7D5B1D" w:rsidRDefault="00413C8A" w:rsidP="005838E7">
            <w:pPr>
              <w:pStyle w:val="20"/>
              <w:shd w:val="clear" w:color="auto" w:fill="auto"/>
              <w:tabs>
                <w:tab w:val="left" w:pos="902"/>
              </w:tabs>
              <w:spacing w:after="0" w:line="240" w:lineRule="auto"/>
              <w:ind w:right="54"/>
              <w:jc w:val="left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7D5B1D">
              <w:rPr>
                <w:rFonts w:ascii="PT Astra Sans" w:hAnsi="PT Astra Sans" w:cs="Times New Roman"/>
                <w:b w:val="0"/>
                <w:sz w:val="24"/>
                <w:szCs w:val="24"/>
              </w:rPr>
              <w:t xml:space="preserve">Развитие школьного спорта в Белозерском муниципальном округе </w:t>
            </w:r>
          </w:p>
          <w:p w:rsidR="00413C8A" w:rsidRPr="007D5B1D" w:rsidRDefault="00413C8A" w:rsidP="005838E7">
            <w:pPr>
              <w:pStyle w:val="20"/>
              <w:shd w:val="clear" w:color="auto" w:fill="auto"/>
              <w:tabs>
                <w:tab w:val="left" w:pos="902"/>
              </w:tabs>
              <w:spacing w:after="0" w:line="240" w:lineRule="auto"/>
              <w:ind w:right="54"/>
              <w:jc w:val="left"/>
              <w:rPr>
                <w:rFonts w:ascii="PT Astra Sans" w:hAnsi="PT Astra Sans" w:cs="Times New Roman"/>
                <w:b w:val="0"/>
                <w:sz w:val="24"/>
                <w:szCs w:val="24"/>
              </w:rPr>
            </w:pPr>
            <w:r w:rsidRPr="007D5B1D">
              <w:rPr>
                <w:rFonts w:ascii="PT Astra Sans" w:hAnsi="PT Astra Sans" w:cs="Times New Roman"/>
                <w:b w:val="0"/>
                <w:sz w:val="24"/>
                <w:szCs w:val="24"/>
              </w:rPr>
              <w:t>на 2023-2024 годы</w:t>
            </w:r>
          </w:p>
          <w:p w:rsidR="00413C8A" w:rsidRPr="007D5B1D" w:rsidRDefault="00413C8A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8A" w:rsidRPr="00F9588F" w:rsidRDefault="00413C8A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RPr="00BB4A1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>Сохранение и развитие культуры Белозерского муниципального округа на 2023-2025 годы</w:t>
            </w:r>
          </w:p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4"/>
                <w:szCs w:val="24"/>
                <w:highlight w:val="yellow"/>
              </w:rPr>
            </w:pPr>
            <w:r w:rsidRPr="00F9588F">
              <w:rPr>
                <w:rFonts w:ascii="PT Astra Sans" w:hAnsi="PT Astra Sans"/>
                <w:kern w:val="3"/>
                <w:sz w:val="24"/>
                <w:szCs w:val="24"/>
              </w:rPr>
              <w:t>40267,9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kern w:val="3"/>
                <w:sz w:val="24"/>
                <w:szCs w:val="24"/>
                <w:highlight w:val="yellow"/>
              </w:rPr>
            </w:pPr>
            <w:r w:rsidRPr="00F9588F">
              <w:rPr>
                <w:rFonts w:ascii="PT Astra Sans" w:hAnsi="PT Astra Sans"/>
                <w:kern w:val="3"/>
                <w:sz w:val="24"/>
                <w:szCs w:val="24"/>
              </w:rPr>
              <w:t>46337,719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 w:cs="Arial"/>
                <w:sz w:val="24"/>
                <w:szCs w:val="24"/>
              </w:rPr>
              <w:t xml:space="preserve">Функционирование Финансового отдела Администрации Белозерского муниципального округа Курганской области на 2023-2025 годы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15632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16290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>Развитие и поддержка малого и среднего предпринимательства в Белозерском муниципальном округе на 2023-2027 годы</w:t>
            </w:r>
          </w:p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C6268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C6268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C6268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pStyle w:val="a3"/>
              <w:tabs>
                <w:tab w:val="left" w:pos="902"/>
              </w:tabs>
              <w:jc w:val="left"/>
              <w:rPr>
                <w:rFonts w:ascii="PT Astra Sans" w:hAnsi="PT Astra Sans"/>
                <w:b w:val="0"/>
              </w:rPr>
            </w:pPr>
            <w:r w:rsidRPr="007D5B1D">
              <w:rPr>
                <w:rFonts w:ascii="PT Astra Sans" w:hAnsi="PT Astra Sans"/>
                <w:b w:val="0"/>
              </w:rPr>
              <w:t xml:space="preserve">«Содействие занятости населения Белозерского </w:t>
            </w:r>
            <w:r w:rsidRPr="007D5B1D">
              <w:rPr>
                <w:rFonts w:ascii="PT Astra Sans" w:hAnsi="PT Astra Sans"/>
                <w:b w:val="0"/>
                <w:color w:val="3B2D36"/>
              </w:rPr>
              <w:t>муниципального округа</w:t>
            </w:r>
            <w:r w:rsidRPr="007D5B1D">
              <w:rPr>
                <w:rFonts w:ascii="PT Astra Sans" w:hAnsi="PT Astra Sans"/>
                <w:b w:val="0"/>
              </w:rPr>
              <w:t xml:space="preserve">» на 2023-2025 годы </w:t>
            </w:r>
          </w:p>
          <w:p w:rsidR="009D76E4" w:rsidRPr="007D5B1D" w:rsidRDefault="009D76E4" w:rsidP="005838E7">
            <w:pPr>
              <w:pStyle w:val="a3"/>
              <w:tabs>
                <w:tab w:val="left" w:pos="902"/>
              </w:tabs>
              <w:ind w:firstLine="709"/>
              <w:rPr>
                <w:rFonts w:ascii="PT Astra Sans" w:hAnsi="PT Astra Sans"/>
                <w:b w:val="0"/>
              </w:rPr>
            </w:pPr>
          </w:p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kern w:val="3"/>
                <w:sz w:val="24"/>
                <w:szCs w:val="24"/>
                <w:lang w:eastAsia="en-US"/>
              </w:rPr>
            </w:pPr>
            <w:r w:rsidRPr="00F9588F">
              <w:rPr>
                <w:rFonts w:ascii="PT Astra Sans" w:hAnsi="PT Astra Sans"/>
                <w:kern w:val="3"/>
                <w:sz w:val="24"/>
                <w:szCs w:val="24"/>
                <w:lang w:eastAsia="en-US"/>
              </w:rPr>
              <w:t>595,88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kern w:val="3"/>
                <w:sz w:val="24"/>
                <w:szCs w:val="24"/>
                <w:lang w:eastAsia="en-US"/>
              </w:rPr>
            </w:pPr>
            <w:r w:rsidRPr="00F9588F">
              <w:rPr>
                <w:rFonts w:ascii="PT Astra Sans" w:hAnsi="PT Astra Sans"/>
                <w:kern w:val="3"/>
                <w:sz w:val="24"/>
                <w:szCs w:val="24"/>
                <w:lang w:eastAsia="en-US"/>
              </w:rPr>
              <w:t>557,88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+23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7D5B1D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>Энергосбережение и повышение энергетической эффективности в бюджетной сфере и ЖКХ Белозерского муниципального округа на 2023-2025 годы.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D76E4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7D5B1D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7D5B1D" w:rsidRDefault="009D76E4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  <w:shd w:val="clear" w:color="auto" w:fill="FFFFFF"/>
              </w:rPr>
            </w:pPr>
            <w:r w:rsidRPr="007D5B1D">
              <w:rPr>
                <w:rFonts w:ascii="PT Astra Sans" w:hAnsi="PT Astra Sans"/>
                <w:bCs/>
                <w:sz w:val="24"/>
                <w:szCs w:val="24"/>
              </w:rPr>
              <w:t>Развитие дорожного хозяйства в Белозерском муниципальном округе Курганской области на 2022-2024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2237,3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снизилась по сравнению с предыдущим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4" w:rsidRPr="00F9588F" w:rsidRDefault="009D76E4" w:rsidP="00F9588F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7D5B1D">
              <w:rPr>
                <w:rFonts w:ascii="PT Astra Sans" w:hAnsi="PT Astra Sans"/>
                <w:bCs/>
                <w:sz w:val="24"/>
                <w:szCs w:val="24"/>
              </w:rPr>
              <w:t>Благоустройство Белозерского муниципального округа Курганской области на 2022-2025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BC4529" w:rsidRDefault="00137EBD" w:rsidP="00137EBD">
            <w:pPr>
              <w:rPr>
                <w:rFonts w:ascii="PT Astra Sans" w:hAnsi="PT Astra Sans"/>
                <w:sz w:val="24"/>
                <w:szCs w:val="24"/>
              </w:rPr>
            </w:pPr>
            <w:r w:rsidRPr="00BC4529">
              <w:rPr>
                <w:rFonts w:ascii="PT Astra Sans" w:hAnsi="PT Astra Sans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BC4529" w:rsidRDefault="00137EBD" w:rsidP="00137EBD">
            <w:pPr>
              <w:rPr>
                <w:rFonts w:ascii="PT Astra Sans" w:hAnsi="PT Astra Sans"/>
                <w:sz w:val="24"/>
                <w:szCs w:val="24"/>
              </w:rPr>
            </w:pPr>
            <w:r w:rsidRPr="00BC4529">
              <w:rPr>
                <w:rFonts w:ascii="PT Astra Sans" w:hAnsi="PT Astra Sans"/>
                <w:sz w:val="24"/>
                <w:szCs w:val="24"/>
              </w:rPr>
              <w:t>6272,7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E22584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</w:t>
            </w:r>
            <w:r w:rsidR="00E22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7D5B1D">
              <w:rPr>
                <w:rFonts w:ascii="PT Astra Sans" w:hAnsi="PT Astra Sans"/>
                <w:bCs/>
                <w:sz w:val="24"/>
                <w:szCs w:val="24"/>
              </w:rPr>
              <w:t xml:space="preserve">Содержание и ремонт </w:t>
            </w:r>
            <w:proofErr w:type="spellStart"/>
            <w:r w:rsidRPr="007D5B1D">
              <w:rPr>
                <w:rFonts w:ascii="PT Astra Sans" w:hAnsi="PT Astra Sans"/>
                <w:bCs/>
                <w:sz w:val="24"/>
                <w:szCs w:val="24"/>
              </w:rPr>
              <w:t>муниципально</w:t>
            </w:r>
            <w:proofErr w:type="spellEnd"/>
            <w:r w:rsidRPr="007D5B1D">
              <w:rPr>
                <w:rFonts w:ascii="PT Astra Sans" w:hAnsi="PT Astra Sans"/>
                <w:bCs/>
                <w:sz w:val="24"/>
                <w:szCs w:val="24"/>
              </w:rPr>
              <w:t>-жилищного фонда Белозерского муниципального округа Курганской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E22584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E22584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E22584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E22584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эффективность </w:t>
            </w:r>
            <w:r>
              <w:rPr>
                <w:rFonts w:ascii="PT Astra Sans" w:hAnsi="PT Astra Sans"/>
                <w:sz w:val="24"/>
                <w:szCs w:val="24"/>
              </w:rPr>
              <w:t xml:space="preserve">не </w:t>
            </w:r>
            <w:r w:rsidRPr="00F9588F">
              <w:rPr>
                <w:rFonts w:ascii="PT Astra Sans" w:hAnsi="PT Astra Sans"/>
                <w:sz w:val="24"/>
                <w:szCs w:val="24"/>
              </w:rPr>
              <w:t>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E22584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>Развитие муниципальной службы в Белозерском муниципальном округе» на 2023-2028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66,4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находится на уровне предыдущего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3B2D36"/>
                <w:sz w:val="24"/>
                <w:szCs w:val="24"/>
                <w:shd w:val="clear" w:color="auto" w:fill="FFFFFF"/>
              </w:rPr>
              <w:t>Реализация государственной молодежной политики на территории Белозерского муниципального округа на 2023 – 2025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3B2D36"/>
                <w:sz w:val="24"/>
                <w:szCs w:val="24"/>
                <w:shd w:val="clear" w:color="auto" w:fill="FFFFFF"/>
              </w:rPr>
              <w:t>Обеспечение жильем молодых семей в Белозерском муниципальном округе на 2022-2025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Эффективности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Программа не работает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Развитие физической культуры и спорта в Белозерском муниципальном округе на 2023-2025 годы</w:t>
            </w:r>
          </w:p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448,1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137EBD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7D5B1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7D5B1D" w:rsidRDefault="00137EBD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Развитие внутреннего и въездного туризма на территории Белозерского муниципального округа Курганской области на 2023-2025г.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30,0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BD" w:rsidRPr="00F9588F" w:rsidRDefault="00137EBD" w:rsidP="00137EBD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Профилактика терроризма в Белозерском муниципальном округе на 2023 - 2025 годы</w:t>
            </w:r>
          </w:p>
          <w:p w:rsidR="00981863" w:rsidRPr="007D5B1D" w:rsidRDefault="00981863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9588F">
              <w:rPr>
                <w:rFonts w:ascii="PT Astra Sans" w:hAnsi="PT Astra Sans"/>
                <w:sz w:val="24"/>
                <w:szCs w:val="24"/>
              </w:rPr>
              <w:t>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Arial"/>
              </w:rPr>
              <w:t>Продолжить реализацию программы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 xml:space="preserve">Развитие Единой дежурно-диспетчерской службы </w:t>
            </w:r>
            <w:proofErr w:type="gramStart"/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Белозерского  муниципального</w:t>
            </w:r>
            <w:proofErr w:type="gramEnd"/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округа   на 2023-2025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63" w:rsidRPr="009A3E01" w:rsidRDefault="00981863" w:rsidP="00981863">
            <w:pPr>
              <w:spacing w:after="0" w:line="240" w:lineRule="auto"/>
              <w:ind w:firstLine="175"/>
              <w:rPr>
                <w:rFonts w:ascii="PT Astra Sans" w:hAnsi="PT Astra Sans"/>
                <w:kern w:val="3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63" w:rsidRPr="009A3E01" w:rsidRDefault="00981863" w:rsidP="00981863">
            <w:pPr>
              <w:spacing w:after="0" w:line="240" w:lineRule="auto"/>
              <w:ind w:firstLine="34"/>
              <w:rPr>
                <w:rFonts w:ascii="PT Astra Sans" w:hAnsi="PT Astra Sans"/>
                <w:kern w:val="3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1795,0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9588F">
              <w:rPr>
                <w:rFonts w:ascii="PT Astra Sans" w:hAnsi="PT Astra Sans"/>
                <w:sz w:val="24"/>
                <w:szCs w:val="24"/>
              </w:rPr>
              <w:t>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Arial"/>
              </w:rPr>
              <w:t>Продолжить реализацию программы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Совершенствование системы гражданской обороны, защиты населения и территории Белозерского района от чрезвычайных ситуаций природного и техногенного характера на 2022-2025 годы</w:t>
            </w:r>
          </w:p>
          <w:p w:rsidR="00981863" w:rsidRPr="007D5B1D" w:rsidRDefault="00981863" w:rsidP="005838E7">
            <w:pPr>
              <w:shd w:val="clear" w:color="auto" w:fill="FFFFFF"/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7D5B1D">
              <w:rPr>
                <w:rFonts w:ascii="PT Astra Sans" w:hAnsi="PT Astra Sans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63" w:rsidRPr="009A3E01" w:rsidRDefault="00981863" w:rsidP="00981863">
            <w:pPr>
              <w:spacing w:after="0" w:line="240" w:lineRule="auto"/>
              <w:rPr>
                <w:rFonts w:ascii="PT Astra Sans" w:hAnsi="PT Astra Sans"/>
                <w:kern w:val="3"/>
                <w:sz w:val="24"/>
                <w:szCs w:val="24"/>
              </w:rPr>
            </w:pPr>
            <w:r>
              <w:rPr>
                <w:rFonts w:ascii="PT Astra Sans" w:hAnsi="PT Astra Sans"/>
                <w:kern w:val="3"/>
                <w:sz w:val="24"/>
                <w:szCs w:val="24"/>
              </w:rPr>
              <w:t>17580,9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63" w:rsidRPr="009A3E01" w:rsidRDefault="00981863" w:rsidP="00981863">
            <w:pPr>
              <w:spacing w:after="0" w:line="240" w:lineRule="auto"/>
              <w:rPr>
                <w:rFonts w:ascii="PT Astra Sans" w:hAnsi="PT Astra Sans"/>
                <w:kern w:val="3"/>
                <w:sz w:val="24"/>
                <w:szCs w:val="24"/>
              </w:rPr>
            </w:pPr>
            <w:r>
              <w:rPr>
                <w:rFonts w:ascii="PT Astra Sans" w:hAnsi="PT Astra Sans"/>
                <w:kern w:val="3"/>
                <w:sz w:val="24"/>
                <w:szCs w:val="24"/>
              </w:rPr>
              <w:t>17580,9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эффективность </w:t>
            </w:r>
            <w:r>
              <w:rPr>
                <w:rFonts w:ascii="PT Astra Sans" w:hAnsi="PT Astra Sans"/>
                <w:sz w:val="24"/>
                <w:szCs w:val="24"/>
              </w:rPr>
              <w:t xml:space="preserve">не </w:t>
            </w:r>
            <w:r w:rsidRPr="00F9588F">
              <w:rPr>
                <w:rFonts w:ascii="PT Astra Sans" w:hAnsi="PT Astra Sans"/>
                <w:sz w:val="24"/>
                <w:szCs w:val="24"/>
              </w:rPr>
              <w:t>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 w:cs="Arial"/>
              </w:rPr>
              <w:t>Усилить внимание достижению плановых показателей, по которым отрицательная динамика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</w:rPr>
              <w:t xml:space="preserve">Доступная среда для инвалидов на 2023-2025 годы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Патриотическое воспитание граждан допризывная подготовка молодежи и развитие добровольчества (</w:t>
            </w:r>
            <w:proofErr w:type="spellStart"/>
            <w:r w:rsidRPr="007D5B1D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7D5B1D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) в Белозерском муниципальном округе на 2023-2026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85,6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  <w:shd w:val="clear" w:color="auto" w:fill="FFFFFF"/>
              </w:rPr>
            </w:pPr>
            <w:r w:rsidRPr="00F9588F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 xml:space="preserve">Гармонизация межэтнических и межконфессиональных отношений и профилактика проявлений экстремизма в Белозерском муниципальном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округе  на</w:t>
            </w:r>
            <w:proofErr w:type="gramEnd"/>
            <w:r w:rsidRPr="00F9588F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 xml:space="preserve"> 2023-2025 годы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844DA9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844DA9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844DA9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+6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844DA9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Ожидаемая эффективность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844DA9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>Проанализировать минусовые индикаторы программы, наметить пути их решения</w:t>
            </w:r>
          </w:p>
        </w:tc>
      </w:tr>
      <w:tr w:rsidR="00981863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tabs>
                <w:tab w:val="left" w:pos="902"/>
              </w:tabs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7D5B1D">
              <w:rPr>
                <w:rFonts w:ascii="PT Astra Sans" w:hAnsi="PT Astra Sans"/>
                <w:sz w:val="24"/>
                <w:szCs w:val="24"/>
                <w:shd w:val="clear" w:color="auto" w:fill="FFFFFF"/>
              </w:rPr>
              <w:t>Профилактика безнадзорности и правонарушений несовершеннолетних на территории Белозерского муниципального округа на 2023-2025 годы</w:t>
            </w:r>
            <w:r w:rsidRPr="007D5B1D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Повышение эффективности мероприятий, направленных на профилактику семейного неблагополучия, предупреждение повторных правонарушений несовершеннолетних</w:t>
            </w:r>
          </w:p>
        </w:tc>
      </w:tr>
      <w:tr w:rsidR="00981863" w:rsidRPr="00241316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pStyle w:val="Standard"/>
              <w:tabs>
                <w:tab w:val="left" w:pos="902"/>
              </w:tabs>
              <w:rPr>
                <w:rFonts w:ascii="PT Astra Sans" w:eastAsia="Times New Roman" w:hAnsi="PT Astra Sans" w:cs="Arial"/>
                <w:lang w:eastAsia="ru-RU" w:bidi="ar-SA"/>
              </w:rPr>
            </w:pPr>
            <w:r w:rsidRPr="007D5B1D">
              <w:rPr>
                <w:rFonts w:ascii="PT Astra Sans" w:hAnsi="PT Astra Sans" w:cs="Times New Roman"/>
                <w:shd w:val="clear" w:color="auto" w:fill="FFFFFF"/>
              </w:rPr>
              <w:t>Обеспечение общественного порядка и противодействие преступности в Белозерском муниципальном округе на 2023-2025 годы</w:t>
            </w:r>
            <w:r w:rsidRPr="007D5B1D">
              <w:rPr>
                <w:rFonts w:ascii="PT Astra Sans" w:eastAsia="Times New Roman" w:hAnsi="PT Astra Sans" w:cs="Arial"/>
                <w:lang w:eastAsia="ru-RU" w:bidi="ar-SA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16,0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не</w:t>
            </w:r>
            <w:proofErr w:type="gramEnd"/>
            <w:r w:rsidRPr="00F9588F">
              <w:rPr>
                <w:rFonts w:ascii="PT Astra Sans" w:hAnsi="PT Astra Sans"/>
                <w:sz w:val="24"/>
                <w:szCs w:val="24"/>
              </w:rPr>
              <w:t xml:space="preserve">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  <w:tr w:rsidR="00981863" w:rsidRPr="00241316" w:rsidTr="007D5B1D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7D5B1D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26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7D5B1D" w:rsidRDefault="00981863" w:rsidP="005838E7">
            <w:pPr>
              <w:pStyle w:val="Standard"/>
              <w:tabs>
                <w:tab w:val="left" w:pos="902"/>
              </w:tabs>
              <w:rPr>
                <w:rFonts w:ascii="PT Astra Sans" w:hAnsi="PT Astra Sans"/>
                <w:bCs/>
              </w:rPr>
            </w:pPr>
            <w:r w:rsidRPr="007D5B1D">
              <w:rPr>
                <w:rFonts w:ascii="PT Astra Sans" w:hAnsi="PT Astra Sans"/>
                <w:color w:val="000000"/>
                <w:spacing w:val="4"/>
              </w:rPr>
              <w:t xml:space="preserve">Программа использование и охрана земель на территории Белозерского муниципального округа Курганской области на 2023-2027 годы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>+2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/>
                <w:sz w:val="24"/>
                <w:szCs w:val="24"/>
              </w:rPr>
              <w:t xml:space="preserve">Ожидаемая </w:t>
            </w:r>
            <w:proofErr w:type="gramStart"/>
            <w:r w:rsidRPr="00F9588F">
              <w:rPr>
                <w:rFonts w:ascii="PT Astra Sans" w:hAnsi="PT Astra Sans"/>
                <w:sz w:val="24"/>
                <w:szCs w:val="24"/>
              </w:rPr>
              <w:t>эффективность  достигнута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63" w:rsidRPr="00F9588F" w:rsidRDefault="00981863" w:rsidP="00981863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F9588F">
              <w:rPr>
                <w:rFonts w:ascii="PT Astra Sans" w:hAnsi="PT Astra Sans" w:cs="Arial"/>
                <w:sz w:val="24"/>
                <w:szCs w:val="24"/>
              </w:rPr>
              <w:t>Продолжить реализацию программы</w:t>
            </w:r>
          </w:p>
        </w:tc>
      </w:tr>
    </w:tbl>
    <w:p w:rsidR="00655F9F" w:rsidRDefault="00655F9F" w:rsidP="00655F9F">
      <w:pPr>
        <w:ind w:firstLine="708"/>
        <w:rPr>
          <w:rFonts w:ascii="PT Astra Sans" w:hAnsi="PT Astra Sans"/>
          <w:b/>
          <w:sz w:val="24"/>
          <w:szCs w:val="24"/>
        </w:rPr>
      </w:pPr>
    </w:p>
    <w:p w:rsidR="00655F9F" w:rsidRDefault="00655F9F" w:rsidP="00655F9F">
      <w:pPr>
        <w:ind w:firstLine="708"/>
        <w:rPr>
          <w:rFonts w:ascii="PT Astra Sans" w:hAnsi="PT Astra Sans"/>
          <w:b/>
          <w:sz w:val="24"/>
          <w:szCs w:val="24"/>
        </w:rPr>
      </w:pPr>
    </w:p>
    <w:p w:rsidR="00655F9F" w:rsidRDefault="00655F9F" w:rsidP="00655F9F">
      <w:pPr>
        <w:ind w:firstLine="708"/>
        <w:rPr>
          <w:rFonts w:ascii="PT Astra Sans" w:hAnsi="PT Astra Sans"/>
          <w:b/>
          <w:sz w:val="24"/>
          <w:szCs w:val="24"/>
        </w:rPr>
      </w:pPr>
    </w:p>
    <w:p w:rsidR="00655F9F" w:rsidRDefault="00655F9F" w:rsidP="00655F9F">
      <w:pPr>
        <w:ind w:firstLine="708"/>
        <w:rPr>
          <w:rFonts w:ascii="PT Astra Sans" w:hAnsi="PT Astra Sans"/>
          <w:b/>
          <w:sz w:val="24"/>
          <w:szCs w:val="24"/>
        </w:rPr>
      </w:pPr>
    </w:p>
    <w:p w:rsidR="003B5198" w:rsidRDefault="003B5198"/>
    <w:sectPr w:rsidR="003B5198" w:rsidSect="00137EB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45"/>
    <w:rsid w:val="00037E45"/>
    <w:rsid w:val="0007340A"/>
    <w:rsid w:val="00137EBD"/>
    <w:rsid w:val="00141B07"/>
    <w:rsid w:val="002C54C1"/>
    <w:rsid w:val="00337D82"/>
    <w:rsid w:val="00365C30"/>
    <w:rsid w:val="003B5198"/>
    <w:rsid w:val="003D6062"/>
    <w:rsid w:val="00413C8A"/>
    <w:rsid w:val="00426A08"/>
    <w:rsid w:val="005838E7"/>
    <w:rsid w:val="00655F9F"/>
    <w:rsid w:val="0076246C"/>
    <w:rsid w:val="007D5B1D"/>
    <w:rsid w:val="00844DA9"/>
    <w:rsid w:val="00942E5C"/>
    <w:rsid w:val="00981863"/>
    <w:rsid w:val="009D76E4"/>
    <w:rsid w:val="009F1034"/>
    <w:rsid w:val="009F1358"/>
    <w:rsid w:val="00C31ACA"/>
    <w:rsid w:val="00C4589D"/>
    <w:rsid w:val="00C62684"/>
    <w:rsid w:val="00D83705"/>
    <w:rsid w:val="00E22584"/>
    <w:rsid w:val="00E50830"/>
    <w:rsid w:val="00EC462E"/>
    <w:rsid w:val="00F9588F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C2E6-05B3-4FF5-B7C6-B995755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F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655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5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A5A30"/>
    <w:pPr>
      <w:spacing w:after="0" w:line="240" w:lineRule="auto"/>
      <w:jc w:val="center"/>
    </w:pPr>
    <w:rPr>
      <w:rFonts w:ascii="Bookman Old Style" w:hAnsi="Bookman Old Style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A5A30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C31ACA"/>
    <w:rPr>
      <w:rFonts w:ascii="Arial" w:hAnsi="Arial"/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1ACA"/>
    <w:pPr>
      <w:shd w:val="clear" w:color="auto" w:fill="FFFFFF"/>
      <w:spacing w:after="420" w:line="274" w:lineRule="exact"/>
      <w:jc w:val="center"/>
    </w:pPr>
    <w:rPr>
      <w:rFonts w:ascii="Arial" w:eastAsiaTheme="minorHAnsi" w:hAnsi="Arial" w:cstheme="minorBidi"/>
      <w:b/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Arm-P</dc:creator>
  <cp:keywords/>
  <dc:description/>
  <cp:lastModifiedBy>Arm-P</cp:lastModifiedBy>
  <cp:revision>25</cp:revision>
  <dcterms:created xsi:type="dcterms:W3CDTF">2024-01-19T09:54:00Z</dcterms:created>
  <dcterms:modified xsi:type="dcterms:W3CDTF">2024-03-27T03:43:00Z</dcterms:modified>
</cp:coreProperties>
</file>